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FA0B" w14:textId="77777777" w:rsidR="003A7225" w:rsidRDefault="003A7225" w:rsidP="00526248">
      <w:pPr>
        <w:pStyle w:val="Default"/>
      </w:pPr>
    </w:p>
    <w:tbl>
      <w:tblPr>
        <w:tblStyle w:val="TableGrid"/>
        <w:tblW w:w="148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50"/>
        <w:gridCol w:w="5154"/>
        <w:gridCol w:w="939"/>
        <w:gridCol w:w="939"/>
        <w:gridCol w:w="1151"/>
        <w:gridCol w:w="1072"/>
        <w:gridCol w:w="939"/>
        <w:gridCol w:w="939"/>
        <w:gridCol w:w="1126"/>
        <w:gridCol w:w="1497"/>
      </w:tblGrid>
      <w:tr w:rsidR="008C05C7" w:rsidRPr="00557834" w14:paraId="14A6AF23" w14:textId="77777777" w:rsidTr="00557834">
        <w:trPr>
          <w:trHeight w:val="773"/>
          <w:jc w:val="center"/>
        </w:trPr>
        <w:tc>
          <w:tcPr>
            <w:tcW w:w="1750" w:type="dxa"/>
            <w:noWrap/>
            <w:vAlign w:val="center"/>
            <w:hideMark/>
          </w:tcPr>
          <w:p w14:paraId="2817B7B8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Service type</w:t>
            </w:r>
          </w:p>
        </w:tc>
        <w:tc>
          <w:tcPr>
            <w:tcW w:w="5154" w:type="dxa"/>
            <w:noWrap/>
            <w:vAlign w:val="center"/>
            <w:hideMark/>
          </w:tcPr>
          <w:p w14:paraId="30EFC43E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Services</w:t>
            </w:r>
          </w:p>
        </w:tc>
        <w:tc>
          <w:tcPr>
            <w:tcW w:w="240" w:type="dxa"/>
            <w:vAlign w:val="center"/>
          </w:tcPr>
          <w:p w14:paraId="359419FC" w14:textId="6B250E0D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AM</w:t>
            </w:r>
          </w:p>
        </w:tc>
        <w:tc>
          <w:tcPr>
            <w:tcW w:w="939" w:type="dxa"/>
            <w:vAlign w:val="center"/>
          </w:tcPr>
          <w:p w14:paraId="5888F4AE" w14:textId="11ED40D2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PM</w:t>
            </w:r>
          </w:p>
        </w:tc>
        <w:tc>
          <w:tcPr>
            <w:tcW w:w="1151" w:type="dxa"/>
            <w:noWrap/>
            <w:vAlign w:val="center"/>
            <w:hideMark/>
          </w:tcPr>
          <w:p w14:paraId="7948536A" w14:textId="1DB35D2B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Night</w:t>
            </w:r>
          </w:p>
        </w:tc>
        <w:tc>
          <w:tcPr>
            <w:tcW w:w="1072" w:type="dxa"/>
            <w:noWrap/>
            <w:vAlign w:val="center"/>
            <w:hideMark/>
          </w:tcPr>
          <w:p w14:paraId="66B501FE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Saturday</w:t>
            </w:r>
          </w:p>
        </w:tc>
        <w:tc>
          <w:tcPr>
            <w:tcW w:w="939" w:type="dxa"/>
            <w:noWrap/>
            <w:vAlign w:val="center"/>
            <w:hideMark/>
          </w:tcPr>
          <w:p w14:paraId="491A4A1C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Sunday</w:t>
            </w:r>
          </w:p>
        </w:tc>
        <w:tc>
          <w:tcPr>
            <w:tcW w:w="939" w:type="dxa"/>
            <w:noWrap/>
            <w:vAlign w:val="center"/>
            <w:hideMark/>
          </w:tcPr>
          <w:p w14:paraId="1099F00A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Public Holiday</w:t>
            </w:r>
          </w:p>
        </w:tc>
        <w:tc>
          <w:tcPr>
            <w:tcW w:w="1126" w:type="dxa"/>
            <w:noWrap/>
            <w:vAlign w:val="center"/>
            <w:hideMark/>
          </w:tcPr>
          <w:p w14:paraId="7C9A5744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Unit type</w:t>
            </w:r>
          </w:p>
        </w:tc>
        <w:tc>
          <w:tcPr>
            <w:tcW w:w="1497" w:type="dxa"/>
            <w:vAlign w:val="center"/>
            <w:hideMark/>
          </w:tcPr>
          <w:p w14:paraId="4812CF47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 xml:space="preserve">Contribution Category </w:t>
            </w:r>
          </w:p>
        </w:tc>
      </w:tr>
      <w:tr w:rsidR="008C05C7" w:rsidRPr="00557834" w14:paraId="7FF33428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7E331160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Nursing care</w:t>
            </w:r>
          </w:p>
          <w:p w14:paraId="59998B1C" w14:textId="082E83CB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727A9041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Registered nurse</w:t>
            </w:r>
          </w:p>
        </w:tc>
        <w:tc>
          <w:tcPr>
            <w:tcW w:w="240" w:type="dxa"/>
            <w:vAlign w:val="center"/>
          </w:tcPr>
          <w:p w14:paraId="0BA972BF" w14:textId="70519759" w:rsidR="008C05C7" w:rsidRPr="00557834" w:rsidRDefault="00D10A5E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C05C7" w:rsidRPr="00557834">
              <w:rPr>
                <w:sz w:val="20"/>
                <w:szCs w:val="20"/>
              </w:rPr>
              <w:t>171.60</w:t>
            </w:r>
          </w:p>
        </w:tc>
        <w:tc>
          <w:tcPr>
            <w:tcW w:w="939" w:type="dxa"/>
            <w:vAlign w:val="center"/>
          </w:tcPr>
          <w:p w14:paraId="6E062F1F" w14:textId="708B7753" w:rsidR="008C05C7" w:rsidRPr="00557834" w:rsidRDefault="00D10A5E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C05C7" w:rsidRPr="00557834">
              <w:rPr>
                <w:sz w:val="20"/>
                <w:szCs w:val="20"/>
              </w:rPr>
              <w:t>182.00</w:t>
            </w:r>
          </w:p>
        </w:tc>
        <w:tc>
          <w:tcPr>
            <w:tcW w:w="1151" w:type="dxa"/>
            <w:noWrap/>
            <w:vAlign w:val="center"/>
            <w:hideMark/>
          </w:tcPr>
          <w:p w14:paraId="62FCFAB5" w14:textId="5819EACE" w:rsidR="008C05C7" w:rsidRPr="00557834" w:rsidRDefault="00D10A5E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C05C7" w:rsidRPr="00557834">
              <w:rPr>
                <w:sz w:val="20"/>
                <w:szCs w:val="20"/>
              </w:rPr>
              <w:t>187.20</w:t>
            </w:r>
          </w:p>
        </w:tc>
        <w:tc>
          <w:tcPr>
            <w:tcW w:w="1072" w:type="dxa"/>
            <w:noWrap/>
            <w:vAlign w:val="center"/>
            <w:hideMark/>
          </w:tcPr>
          <w:p w14:paraId="1E2ADD94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$274.30</w:t>
            </w:r>
          </w:p>
        </w:tc>
        <w:tc>
          <w:tcPr>
            <w:tcW w:w="939" w:type="dxa"/>
            <w:noWrap/>
            <w:vAlign w:val="center"/>
            <w:hideMark/>
          </w:tcPr>
          <w:p w14:paraId="6D8338DA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$325.00</w:t>
            </w:r>
          </w:p>
        </w:tc>
        <w:tc>
          <w:tcPr>
            <w:tcW w:w="939" w:type="dxa"/>
            <w:noWrap/>
            <w:vAlign w:val="center"/>
            <w:hideMark/>
          </w:tcPr>
          <w:p w14:paraId="5E28E4FA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$370.50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61E5264E" w14:textId="638EDFF3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 </w:t>
            </w:r>
          </w:p>
        </w:tc>
        <w:tc>
          <w:tcPr>
            <w:tcW w:w="1497" w:type="dxa"/>
            <w:vMerge w:val="restart"/>
            <w:noWrap/>
            <w:vAlign w:val="center"/>
            <w:hideMark/>
          </w:tcPr>
          <w:p w14:paraId="2EFB7639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Clinical Supports</w:t>
            </w:r>
          </w:p>
        </w:tc>
      </w:tr>
      <w:tr w:rsidR="008C05C7" w:rsidRPr="00557834" w14:paraId="27F95B7F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024DF5D" w14:textId="61CC85BA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199BDF1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Enrolled nurse</w:t>
            </w:r>
          </w:p>
        </w:tc>
        <w:tc>
          <w:tcPr>
            <w:tcW w:w="240" w:type="dxa"/>
            <w:vAlign w:val="center"/>
          </w:tcPr>
          <w:p w14:paraId="6D5FDBA0" w14:textId="052827CC" w:rsidR="008C05C7" w:rsidRPr="00557834" w:rsidRDefault="00D10A5E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C05C7" w:rsidRPr="00557834">
              <w:rPr>
                <w:sz w:val="20"/>
                <w:szCs w:val="20"/>
              </w:rPr>
              <w:t>166.40</w:t>
            </w:r>
          </w:p>
        </w:tc>
        <w:tc>
          <w:tcPr>
            <w:tcW w:w="939" w:type="dxa"/>
            <w:vAlign w:val="center"/>
          </w:tcPr>
          <w:p w14:paraId="10D33EBD" w14:textId="316DB087" w:rsidR="008C05C7" w:rsidRPr="00557834" w:rsidRDefault="00D10A5E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C05C7" w:rsidRPr="00557834">
              <w:rPr>
                <w:sz w:val="20"/>
                <w:szCs w:val="20"/>
              </w:rPr>
              <w:t>176.80</w:t>
            </w:r>
          </w:p>
        </w:tc>
        <w:tc>
          <w:tcPr>
            <w:tcW w:w="1151" w:type="dxa"/>
            <w:noWrap/>
            <w:vAlign w:val="center"/>
            <w:hideMark/>
          </w:tcPr>
          <w:p w14:paraId="52188125" w14:textId="093579D0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$184.60</w:t>
            </w:r>
          </w:p>
        </w:tc>
        <w:tc>
          <w:tcPr>
            <w:tcW w:w="1072" w:type="dxa"/>
            <w:noWrap/>
            <w:vAlign w:val="center"/>
            <w:hideMark/>
          </w:tcPr>
          <w:p w14:paraId="111F43EF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$227.50</w:t>
            </w:r>
          </w:p>
        </w:tc>
        <w:tc>
          <w:tcPr>
            <w:tcW w:w="939" w:type="dxa"/>
            <w:noWrap/>
            <w:vAlign w:val="center"/>
            <w:hideMark/>
          </w:tcPr>
          <w:p w14:paraId="777DD2FB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$271.70</w:t>
            </w:r>
          </w:p>
        </w:tc>
        <w:tc>
          <w:tcPr>
            <w:tcW w:w="939" w:type="dxa"/>
            <w:noWrap/>
            <w:vAlign w:val="center"/>
            <w:hideMark/>
          </w:tcPr>
          <w:p w14:paraId="3113D900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$308.10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6178AB8A" w14:textId="39C9EED0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6D59C577" w14:textId="77777777" w:rsidR="008C05C7" w:rsidRPr="00557834" w:rsidRDefault="008C05C7" w:rsidP="008A35D9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5DC16922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23C27351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Allied health and other therapeutic services</w:t>
            </w:r>
          </w:p>
          <w:p w14:paraId="75CE9EC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12AEF70A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5D480915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F914B4A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7402157E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0EFF8B25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7C89D464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4EA60B3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437D4F4" w14:textId="530A40BC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0CF168DD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Allied health therapy assistant</w:t>
            </w:r>
          </w:p>
        </w:tc>
        <w:tc>
          <w:tcPr>
            <w:tcW w:w="240" w:type="dxa"/>
            <w:vAlign w:val="center"/>
          </w:tcPr>
          <w:p w14:paraId="7999E6AE" w14:textId="6FE48B8D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$122.20</w:t>
            </w:r>
          </w:p>
        </w:tc>
        <w:tc>
          <w:tcPr>
            <w:tcW w:w="939" w:type="dxa"/>
            <w:vAlign w:val="center"/>
          </w:tcPr>
          <w:p w14:paraId="005BBFE7" w14:textId="0ADA58B1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2450A00F" w14:textId="254948A9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441914A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1139FCC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8A3E570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52C11642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Per hour of service</w:t>
            </w:r>
          </w:p>
          <w:p w14:paraId="547FD3CB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46ECE937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09BBADFD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000E6F92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44DAF168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1E6BF38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E6B6EB8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6A836467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42A5F6E5" w14:textId="4DAFC245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vMerge/>
            <w:vAlign w:val="center"/>
            <w:hideMark/>
          </w:tcPr>
          <w:p w14:paraId="73FD76B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013EED17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5FEB1EFB" w14:textId="587536C1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A107705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Counsellor or psychotherapist</w:t>
            </w:r>
          </w:p>
        </w:tc>
        <w:tc>
          <w:tcPr>
            <w:tcW w:w="240" w:type="dxa"/>
            <w:vAlign w:val="center"/>
          </w:tcPr>
          <w:p w14:paraId="76FDDA40" w14:textId="2DCA9BC8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939" w:type="dxa"/>
            <w:vAlign w:val="center"/>
          </w:tcPr>
          <w:p w14:paraId="0692160A" w14:textId="68296929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44B2F3FA" w14:textId="095D2FEA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20468CA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4D8E7314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6CE197A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25832C19" w14:textId="7CD000F1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43F7381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09252A88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661A3AEF" w14:textId="0830F54F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753C9C8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Dietitian or nutritionist</w:t>
            </w:r>
          </w:p>
        </w:tc>
        <w:tc>
          <w:tcPr>
            <w:tcW w:w="240" w:type="dxa"/>
            <w:vAlign w:val="center"/>
          </w:tcPr>
          <w:p w14:paraId="48A3689C" w14:textId="50C70F5D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$200.00</w:t>
            </w:r>
          </w:p>
        </w:tc>
        <w:tc>
          <w:tcPr>
            <w:tcW w:w="939" w:type="dxa"/>
            <w:vAlign w:val="center"/>
          </w:tcPr>
          <w:p w14:paraId="7A353464" w14:textId="400F530A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0470AC44" w14:textId="284934C0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718D5F6D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5792D7AD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3768E41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E02EA78" w14:textId="63527D6D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60E9EC90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7BAC9067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71DD4B31" w14:textId="3A266B96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19A81F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Exercise physiologist</w:t>
            </w:r>
          </w:p>
        </w:tc>
        <w:tc>
          <w:tcPr>
            <w:tcW w:w="240" w:type="dxa"/>
            <w:vAlign w:val="center"/>
          </w:tcPr>
          <w:p w14:paraId="1DFCB61D" w14:textId="7FA5361A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$189.00</w:t>
            </w:r>
          </w:p>
        </w:tc>
        <w:tc>
          <w:tcPr>
            <w:tcW w:w="939" w:type="dxa"/>
            <w:vAlign w:val="center"/>
          </w:tcPr>
          <w:p w14:paraId="1F28FDD5" w14:textId="29DFD9F9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2F781787" w14:textId="7864680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2D2B5E20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3C6C16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AF7373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690EBAF5" w14:textId="3EB4F818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52731C0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045A6061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262CB0C9" w14:textId="09420914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B86E21E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Occupational therapist</w:t>
            </w:r>
          </w:p>
        </w:tc>
        <w:tc>
          <w:tcPr>
            <w:tcW w:w="240" w:type="dxa"/>
            <w:vAlign w:val="center"/>
          </w:tcPr>
          <w:p w14:paraId="642DB474" w14:textId="0019830D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$205.40</w:t>
            </w:r>
          </w:p>
        </w:tc>
        <w:tc>
          <w:tcPr>
            <w:tcW w:w="939" w:type="dxa"/>
            <w:vAlign w:val="center"/>
          </w:tcPr>
          <w:p w14:paraId="1A5DE53D" w14:textId="539833E1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209D5D3C" w14:textId="3EF7D233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500E937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5A3B75A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361D3719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19D79319" w14:textId="3B335AB3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E32F7D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70E95619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1A300D22" w14:textId="767908EF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4074850D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Physiotherapist</w:t>
            </w:r>
          </w:p>
        </w:tc>
        <w:tc>
          <w:tcPr>
            <w:tcW w:w="240" w:type="dxa"/>
            <w:vAlign w:val="center"/>
          </w:tcPr>
          <w:p w14:paraId="24DE5B8A" w14:textId="6DC54A15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$260.00</w:t>
            </w:r>
          </w:p>
        </w:tc>
        <w:tc>
          <w:tcPr>
            <w:tcW w:w="939" w:type="dxa"/>
            <w:vAlign w:val="center"/>
          </w:tcPr>
          <w:p w14:paraId="10696229" w14:textId="110B1D00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51212A4C" w14:textId="4447B988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00609901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14DA645A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194891E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1011745C" w14:textId="3C8C394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08A9B09E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27B76AE6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298F207" w14:textId="23BFB523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089C6A5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Podiatrist</w:t>
            </w:r>
          </w:p>
        </w:tc>
        <w:tc>
          <w:tcPr>
            <w:tcW w:w="240" w:type="dxa"/>
            <w:vAlign w:val="center"/>
          </w:tcPr>
          <w:p w14:paraId="6F62B4D2" w14:textId="44B808F5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$234.00</w:t>
            </w:r>
          </w:p>
        </w:tc>
        <w:tc>
          <w:tcPr>
            <w:tcW w:w="939" w:type="dxa"/>
            <w:vAlign w:val="center"/>
          </w:tcPr>
          <w:p w14:paraId="0CD06488" w14:textId="72644FCE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40966216" w14:textId="0EA5696E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643DBE08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FB02E9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14F94AF4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3ABD272A" w14:textId="3EC6A4DC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05945CC3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40B01A6D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28CCD06" w14:textId="13201400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2EA2465B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Psychologist</w:t>
            </w:r>
          </w:p>
        </w:tc>
        <w:tc>
          <w:tcPr>
            <w:tcW w:w="240" w:type="dxa"/>
            <w:vAlign w:val="center"/>
          </w:tcPr>
          <w:p w14:paraId="2EBDA1A3" w14:textId="633C73E5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$227.50</w:t>
            </w:r>
          </w:p>
        </w:tc>
        <w:tc>
          <w:tcPr>
            <w:tcW w:w="939" w:type="dxa"/>
            <w:vAlign w:val="center"/>
          </w:tcPr>
          <w:p w14:paraId="62A94E46" w14:textId="0D5684A1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2271EF78" w14:textId="7ACA5E53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07FCA357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021304CB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EAB9E7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08EAEFFC" w14:textId="72CEE0EE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8055C3B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639ED3E6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EF29D04" w14:textId="0A1F55BC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7C7E7EF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Social worker</w:t>
            </w:r>
          </w:p>
        </w:tc>
        <w:tc>
          <w:tcPr>
            <w:tcW w:w="240" w:type="dxa"/>
            <w:vAlign w:val="center"/>
          </w:tcPr>
          <w:p w14:paraId="4EDEE18C" w14:textId="213710AE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$200.20</w:t>
            </w:r>
          </w:p>
        </w:tc>
        <w:tc>
          <w:tcPr>
            <w:tcW w:w="939" w:type="dxa"/>
            <w:vAlign w:val="center"/>
          </w:tcPr>
          <w:p w14:paraId="14E854BC" w14:textId="4B2AD274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1BDA9644" w14:textId="40918D4A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2BC366FA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0252481C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9A511F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3CB0237A" w14:textId="5110BD64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C4DE6DF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8C05C7" w:rsidRPr="00557834" w14:paraId="52C5A798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5F34050E" w14:textId="523DDE2A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69B2D681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Speech pathologist</w:t>
            </w:r>
          </w:p>
        </w:tc>
        <w:tc>
          <w:tcPr>
            <w:tcW w:w="240" w:type="dxa"/>
            <w:vAlign w:val="center"/>
          </w:tcPr>
          <w:p w14:paraId="535BB954" w14:textId="588799AF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939" w:type="dxa"/>
            <w:vAlign w:val="center"/>
          </w:tcPr>
          <w:p w14:paraId="2A068C83" w14:textId="44D88E4C" w:rsidR="008C05C7" w:rsidRPr="00557834" w:rsidRDefault="008C05C7" w:rsidP="008C05C7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0CDC0CB3" w14:textId="2AE62288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70DFEFD6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5A00E984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00B41B2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7AE43435" w14:textId="40602EB4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1FB3E0D9" w14:textId="77777777" w:rsidR="008C05C7" w:rsidRPr="00557834" w:rsidRDefault="008C05C7" w:rsidP="008C05C7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5BD48C3B" w14:textId="77777777" w:rsidTr="00557834">
        <w:trPr>
          <w:trHeight w:val="300"/>
          <w:jc w:val="center"/>
        </w:trPr>
        <w:tc>
          <w:tcPr>
            <w:tcW w:w="1750" w:type="dxa"/>
            <w:noWrap/>
            <w:vAlign w:val="center"/>
            <w:hideMark/>
          </w:tcPr>
          <w:p w14:paraId="03BB45FE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Care management</w:t>
            </w:r>
          </w:p>
        </w:tc>
        <w:tc>
          <w:tcPr>
            <w:tcW w:w="5154" w:type="dxa"/>
            <w:noWrap/>
            <w:vAlign w:val="center"/>
            <w:hideMark/>
          </w:tcPr>
          <w:p w14:paraId="4278D79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Home Support Care Management (Costs associated with clinical care management and non-clinical care management will be considered)</w:t>
            </w:r>
          </w:p>
        </w:tc>
        <w:tc>
          <w:tcPr>
            <w:tcW w:w="240" w:type="dxa"/>
            <w:vAlign w:val="center"/>
          </w:tcPr>
          <w:p w14:paraId="6D717021" w14:textId="39E38448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$120.00</w:t>
            </w:r>
          </w:p>
        </w:tc>
        <w:tc>
          <w:tcPr>
            <w:tcW w:w="939" w:type="dxa"/>
            <w:vAlign w:val="center"/>
          </w:tcPr>
          <w:p w14:paraId="0EDFFD54" w14:textId="35D5E228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30F3D682" w14:textId="6951E2C8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15790F79" w14:textId="1DC6F335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60534B0E" w14:textId="15706A82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6733777" w14:textId="2842A345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3D23D93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</w:tc>
        <w:tc>
          <w:tcPr>
            <w:tcW w:w="1497" w:type="dxa"/>
            <w:vMerge/>
            <w:vAlign w:val="center"/>
            <w:hideMark/>
          </w:tcPr>
          <w:p w14:paraId="235054DE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598AAA83" w14:textId="77777777" w:rsidTr="00557834">
        <w:trPr>
          <w:trHeight w:val="315"/>
          <w:jc w:val="center"/>
        </w:trPr>
        <w:tc>
          <w:tcPr>
            <w:tcW w:w="1750" w:type="dxa"/>
            <w:noWrap/>
            <w:vAlign w:val="center"/>
            <w:hideMark/>
          </w:tcPr>
          <w:p w14:paraId="0414AD7F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Restorative care management</w:t>
            </w:r>
          </w:p>
        </w:tc>
        <w:tc>
          <w:tcPr>
            <w:tcW w:w="5154" w:type="dxa"/>
            <w:noWrap/>
            <w:vAlign w:val="center"/>
            <w:hideMark/>
          </w:tcPr>
          <w:p w14:paraId="2850907E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Home support restorative care management</w:t>
            </w:r>
          </w:p>
        </w:tc>
        <w:tc>
          <w:tcPr>
            <w:tcW w:w="240" w:type="dxa"/>
            <w:vAlign w:val="center"/>
          </w:tcPr>
          <w:p w14:paraId="588DEBC7" w14:textId="68569F69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$120.00</w:t>
            </w:r>
          </w:p>
        </w:tc>
        <w:tc>
          <w:tcPr>
            <w:tcW w:w="939" w:type="dxa"/>
            <w:vAlign w:val="center"/>
          </w:tcPr>
          <w:p w14:paraId="03E1C04F" w14:textId="48B24888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35C403D2" w14:textId="7A95718E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3BD36528" w14:textId="6CEEFD8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37DC8F84" w14:textId="1EDFC781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37A8895" w14:textId="23E41E45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2ED67680" w14:textId="65EF15AE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48CD314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1B8DC49D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1EB934FB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Personal care</w:t>
            </w:r>
          </w:p>
          <w:p w14:paraId="42323B41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37BC545C" w14:textId="1C17FDB0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4EFD0F0F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Assistance with self-care and activities of daily living</w:t>
            </w:r>
          </w:p>
        </w:tc>
        <w:tc>
          <w:tcPr>
            <w:tcW w:w="240" w:type="dxa"/>
            <w:vAlign w:val="center"/>
          </w:tcPr>
          <w:p w14:paraId="739C36C9" w14:textId="5C068A95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1050DCD0" w14:textId="414262B6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</w:tcPr>
          <w:p w14:paraId="5D3790C8" w14:textId="4A47D29E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37BA3CC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7EBB266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6CBD953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40121740" w14:textId="2FA1A3FC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</w:tc>
        <w:tc>
          <w:tcPr>
            <w:tcW w:w="1497" w:type="dxa"/>
            <w:vMerge w:val="restart"/>
            <w:noWrap/>
            <w:vAlign w:val="center"/>
            <w:hideMark/>
          </w:tcPr>
          <w:p w14:paraId="3D0D20E1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62EC7EA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7B5CA6E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20EEB15D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0EDA802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4B9B874D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7CA41AA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0FFF6C44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10A95DAF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43B8A33A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  <w:p w14:paraId="1112DBFA" w14:textId="102380B4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Independence</w:t>
            </w:r>
          </w:p>
        </w:tc>
      </w:tr>
      <w:tr w:rsidR="00FA3C56" w:rsidRPr="00557834" w14:paraId="4D8CDAD9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28BC76C1" w14:textId="50A9D766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61249B0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Assistance with the self-administration of medication</w:t>
            </w:r>
          </w:p>
        </w:tc>
        <w:tc>
          <w:tcPr>
            <w:tcW w:w="240" w:type="dxa"/>
            <w:vAlign w:val="center"/>
          </w:tcPr>
          <w:p w14:paraId="42F53001" w14:textId="452C74FB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252337BC" w14:textId="71E0ECF8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545C88B4" w14:textId="461139D3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7CF5327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659DC73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70F13810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7100B3E6" w14:textId="5F7B8CC3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302629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389C8093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2FB4A62D" w14:textId="66FB141A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4057E30A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Continence management (non-clinical)</w:t>
            </w:r>
          </w:p>
        </w:tc>
        <w:tc>
          <w:tcPr>
            <w:tcW w:w="240" w:type="dxa"/>
            <w:vAlign w:val="center"/>
          </w:tcPr>
          <w:p w14:paraId="440DE912" w14:textId="55909481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3EB18952" w14:textId="5CEFE53F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06ADD68B" w14:textId="53EEC0C0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560C5927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32C5120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4D51366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3FA0555F" w14:textId="1DB80433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04F7FC7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6335D12B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0CD92D52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Social support and</w:t>
            </w:r>
          </w:p>
          <w:p w14:paraId="02AC480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community engagement</w:t>
            </w:r>
          </w:p>
          <w:p w14:paraId="265418F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034DE50B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66FD551A" w14:textId="6FB61EDA" w:rsidR="00FA3C56" w:rsidRPr="00557834" w:rsidRDefault="00FA3C56" w:rsidP="00DB2F39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 </w:t>
            </w:r>
          </w:p>
        </w:tc>
        <w:tc>
          <w:tcPr>
            <w:tcW w:w="5154" w:type="dxa"/>
            <w:noWrap/>
            <w:vAlign w:val="center"/>
            <w:hideMark/>
          </w:tcPr>
          <w:p w14:paraId="1FB6AE2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Group social support</w:t>
            </w:r>
          </w:p>
        </w:tc>
        <w:tc>
          <w:tcPr>
            <w:tcW w:w="240" w:type="dxa"/>
            <w:vAlign w:val="center"/>
          </w:tcPr>
          <w:p w14:paraId="49FB8217" w14:textId="269DF21B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321BED7D" w14:textId="7A3A852A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3E43AA44" w14:textId="10395F3B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44E7D0F7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0C485A8B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4EC62C8F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23A84E48" w14:textId="4833364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</w:tc>
        <w:tc>
          <w:tcPr>
            <w:tcW w:w="1497" w:type="dxa"/>
            <w:vMerge/>
            <w:vAlign w:val="center"/>
            <w:hideMark/>
          </w:tcPr>
          <w:p w14:paraId="0ACFDBF4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757DDFDA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22A63AEF" w14:textId="1890FA25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E2FB445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Individual social support</w:t>
            </w:r>
          </w:p>
        </w:tc>
        <w:tc>
          <w:tcPr>
            <w:tcW w:w="240" w:type="dxa"/>
            <w:vAlign w:val="center"/>
          </w:tcPr>
          <w:p w14:paraId="1F9E139F" w14:textId="145DB61A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6B7A429D" w14:textId="32138FF3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6723A5E9" w14:textId="1DEF9258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5DA0DC9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7F3BA435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2E17822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56E930F1" w14:textId="011F0072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B07636B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7737B05C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7901A22E" w14:textId="5B8C9AFB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4EB7C5CE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Accompanied activities</w:t>
            </w:r>
          </w:p>
        </w:tc>
        <w:tc>
          <w:tcPr>
            <w:tcW w:w="240" w:type="dxa"/>
            <w:vAlign w:val="center"/>
          </w:tcPr>
          <w:p w14:paraId="1A6BAA99" w14:textId="6A1FB113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450BEAB4" w14:textId="33862223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7B2C5CDA" w14:textId="1C14BDD1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6FF3226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5D7C02DD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7986C7B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2A8220D" w14:textId="454E733B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72F28A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3AC234FF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2E75B8E0" w14:textId="029BAF61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75424229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Cultural support</w:t>
            </w:r>
          </w:p>
        </w:tc>
        <w:tc>
          <w:tcPr>
            <w:tcW w:w="240" w:type="dxa"/>
            <w:vAlign w:val="center"/>
          </w:tcPr>
          <w:p w14:paraId="54218EE7" w14:textId="5CD9177E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799D2E5F" w14:textId="3BD86FC8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09F12877" w14:textId="64A8F48F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03AA239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312420D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520C886F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5DAEA3B" w14:textId="44CB19D2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A58C67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1CD311B8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777E0FF" w14:textId="5A88FB84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CFF5F9E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Digital education and support</w:t>
            </w:r>
          </w:p>
        </w:tc>
        <w:tc>
          <w:tcPr>
            <w:tcW w:w="240" w:type="dxa"/>
            <w:vAlign w:val="center"/>
          </w:tcPr>
          <w:p w14:paraId="4D7CFA6F" w14:textId="0F6724B4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55A80701" w14:textId="7945280A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4C040717" w14:textId="5FB7C1C0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5190DD43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3D85405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3C02EE47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577BE000" w14:textId="7D1E8288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64D416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FA3C56" w:rsidRPr="00557834" w14:paraId="002136A5" w14:textId="77777777" w:rsidTr="00DB2F39">
        <w:trPr>
          <w:trHeight w:val="339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685B78A3" w14:textId="2306F128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82FF94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Assistance to maintain personal affairs</w:t>
            </w:r>
          </w:p>
        </w:tc>
        <w:tc>
          <w:tcPr>
            <w:tcW w:w="240" w:type="dxa"/>
            <w:vAlign w:val="center"/>
          </w:tcPr>
          <w:p w14:paraId="7559A4A5" w14:textId="02F7BE66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6821CACE" w14:textId="6D1E0669" w:rsidR="00FA3C56" w:rsidRPr="00557834" w:rsidRDefault="00FA3C56" w:rsidP="00FA3C56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037B007F" w14:textId="7754D660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20CECA9A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383F2DD8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6ACE7E46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0ECF3639" w14:textId="7B3062B1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E5FE6AC" w14:textId="77777777" w:rsidR="00FA3C56" w:rsidRPr="00557834" w:rsidRDefault="00FA3C56" w:rsidP="00FA3C56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37D66265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0543EF0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Therapeutic services for independent living</w:t>
            </w:r>
          </w:p>
          <w:p w14:paraId="1A3633D1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C6EA2F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B6E562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42EC55D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153A0979" w14:textId="7FA5BEA4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6E8A1CE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Acupuncturist</w:t>
            </w:r>
          </w:p>
        </w:tc>
        <w:tc>
          <w:tcPr>
            <w:tcW w:w="240" w:type="dxa"/>
            <w:vAlign w:val="center"/>
          </w:tcPr>
          <w:p w14:paraId="3D26A6A4" w14:textId="2984B324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802FF0">
              <w:rPr>
                <w:sz w:val="20"/>
                <w:szCs w:val="20"/>
              </w:rPr>
              <w:t>156</w:t>
            </w:r>
            <w:r w:rsidRPr="00557834">
              <w:rPr>
                <w:sz w:val="20"/>
                <w:szCs w:val="20"/>
              </w:rPr>
              <w:t>.00</w:t>
            </w:r>
          </w:p>
        </w:tc>
        <w:tc>
          <w:tcPr>
            <w:tcW w:w="939" w:type="dxa"/>
            <w:vAlign w:val="center"/>
          </w:tcPr>
          <w:p w14:paraId="64D3B00F" w14:textId="562F2D8B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4383D019" w14:textId="73E6FFCD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32D316A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671856F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BCCFCD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324A851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  <w:p w14:paraId="6FE0C4D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1CEBF46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30CB35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3949F8B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720CF6BB" w14:textId="65D7369B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vMerge/>
            <w:vAlign w:val="center"/>
            <w:hideMark/>
          </w:tcPr>
          <w:p w14:paraId="7662655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7941D88F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689818D" w14:textId="4DC1220B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43BD54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Chiropractor</w:t>
            </w:r>
          </w:p>
        </w:tc>
        <w:tc>
          <w:tcPr>
            <w:tcW w:w="240" w:type="dxa"/>
            <w:vAlign w:val="center"/>
          </w:tcPr>
          <w:p w14:paraId="6CFD5BB4" w14:textId="0DB2F29A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$195.00</w:t>
            </w:r>
          </w:p>
        </w:tc>
        <w:tc>
          <w:tcPr>
            <w:tcW w:w="939" w:type="dxa"/>
            <w:vAlign w:val="center"/>
          </w:tcPr>
          <w:p w14:paraId="70976BBE" w14:textId="6AF31891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16725446" w14:textId="7FF05694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3B17B37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174D5C6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0DDF031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3F871047" w14:textId="60A197D4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B885C1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31A26CBF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6E1DEFF7" w14:textId="158E65F1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D8BC70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Diversional therapist</w:t>
            </w:r>
          </w:p>
        </w:tc>
        <w:tc>
          <w:tcPr>
            <w:tcW w:w="240" w:type="dxa"/>
            <w:vAlign w:val="center"/>
          </w:tcPr>
          <w:p w14:paraId="68D20262" w14:textId="2511BB50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$156.00</w:t>
            </w:r>
          </w:p>
        </w:tc>
        <w:tc>
          <w:tcPr>
            <w:tcW w:w="939" w:type="dxa"/>
            <w:vAlign w:val="center"/>
          </w:tcPr>
          <w:p w14:paraId="24079CF6" w14:textId="0B02622C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465FFBFD" w14:textId="42365664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6B52F093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67E4252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3672E6D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710FC357" w14:textId="236DB62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04C5C1A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78CA908C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F32AFC2" w14:textId="7DE9E2E5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68D6D3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Remedial masseuse</w:t>
            </w:r>
          </w:p>
        </w:tc>
        <w:tc>
          <w:tcPr>
            <w:tcW w:w="240" w:type="dxa"/>
            <w:vAlign w:val="center"/>
          </w:tcPr>
          <w:p w14:paraId="657B020D" w14:textId="344BBCD6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$182.00</w:t>
            </w:r>
          </w:p>
        </w:tc>
        <w:tc>
          <w:tcPr>
            <w:tcW w:w="939" w:type="dxa"/>
            <w:vAlign w:val="center"/>
          </w:tcPr>
          <w:p w14:paraId="26C1D8F7" w14:textId="757CF03F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4AA27765" w14:textId="399D001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55CB36E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0072F1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5EA73F8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513D0FB5" w14:textId="6091A335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2E9081A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4CB029C0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0E18437F" w14:textId="56BED14C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3E223B2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Art therapist</w:t>
            </w:r>
          </w:p>
        </w:tc>
        <w:tc>
          <w:tcPr>
            <w:tcW w:w="240" w:type="dxa"/>
            <w:vAlign w:val="center"/>
          </w:tcPr>
          <w:p w14:paraId="2031D8F5" w14:textId="5898303D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$260.00</w:t>
            </w:r>
          </w:p>
        </w:tc>
        <w:tc>
          <w:tcPr>
            <w:tcW w:w="939" w:type="dxa"/>
            <w:vAlign w:val="center"/>
          </w:tcPr>
          <w:p w14:paraId="146562F9" w14:textId="55199EEA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25804539" w14:textId="571929F4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44EC623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3B80AEE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52C27C01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0A1C1306" w14:textId="304CF52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2128CC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722A94D4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1D3E9B12" w14:textId="3A059975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5CFBFB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Osteopath</w:t>
            </w:r>
          </w:p>
        </w:tc>
        <w:tc>
          <w:tcPr>
            <w:tcW w:w="240" w:type="dxa"/>
            <w:vAlign w:val="center"/>
          </w:tcPr>
          <w:p w14:paraId="107FD6CB" w14:textId="617F6D79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$195.00</w:t>
            </w:r>
          </w:p>
        </w:tc>
        <w:tc>
          <w:tcPr>
            <w:tcW w:w="939" w:type="dxa"/>
            <w:vAlign w:val="center"/>
          </w:tcPr>
          <w:p w14:paraId="6792FF86" w14:textId="52F264ED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0DFB39A2" w14:textId="7B6B46EF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79DEC76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293B1A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71400C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56FB946" w14:textId="0F0E2F4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6A23957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150115E6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25F07E4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Respite</w:t>
            </w:r>
          </w:p>
          <w:p w14:paraId="669C8099" w14:textId="162A6DA0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1CFE69E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Respite care</w:t>
            </w:r>
          </w:p>
        </w:tc>
        <w:tc>
          <w:tcPr>
            <w:tcW w:w="240" w:type="dxa"/>
            <w:vAlign w:val="center"/>
          </w:tcPr>
          <w:p w14:paraId="6248E7C3" w14:textId="36F7B3D3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75C48E35" w14:textId="57BA6EEE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6731106A" w14:textId="499B42F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604FA26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6A151DF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472C0F9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52D7484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  <w:p w14:paraId="005F9CF5" w14:textId="27FC9FF0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vMerge/>
            <w:vAlign w:val="center"/>
            <w:hideMark/>
          </w:tcPr>
          <w:p w14:paraId="6F1508D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66399941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65B1C8BB" w14:textId="06AC9583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706EA64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Inactive Respite Care Monday to Friday (minimum 10 hour)</w:t>
            </w:r>
          </w:p>
        </w:tc>
        <w:tc>
          <w:tcPr>
            <w:tcW w:w="240" w:type="dxa"/>
            <w:vAlign w:val="center"/>
          </w:tcPr>
          <w:p w14:paraId="111FD426" w14:textId="0EC82A05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vAlign w:val="center"/>
          </w:tcPr>
          <w:p w14:paraId="10568B89" w14:textId="282BF96B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  <w:hideMark/>
          </w:tcPr>
          <w:p w14:paraId="5FED73F7" w14:textId="1090714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$54.21</w:t>
            </w:r>
          </w:p>
        </w:tc>
        <w:tc>
          <w:tcPr>
            <w:tcW w:w="1072" w:type="dxa"/>
            <w:noWrap/>
            <w:vAlign w:val="center"/>
            <w:hideMark/>
          </w:tcPr>
          <w:p w14:paraId="3386AEE9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$75.27</w:t>
            </w:r>
          </w:p>
        </w:tc>
        <w:tc>
          <w:tcPr>
            <w:tcW w:w="939" w:type="dxa"/>
            <w:noWrap/>
            <w:vAlign w:val="center"/>
            <w:hideMark/>
          </w:tcPr>
          <w:p w14:paraId="50F0F4D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$67.86</w:t>
            </w:r>
          </w:p>
        </w:tc>
        <w:tc>
          <w:tcPr>
            <w:tcW w:w="939" w:type="dxa"/>
            <w:noWrap/>
            <w:vAlign w:val="center"/>
            <w:hideMark/>
          </w:tcPr>
          <w:p w14:paraId="46EEA26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$97.24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BD9BE6F" w14:textId="6BC07F0F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B6B80D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159D49F5" w14:textId="77777777" w:rsidTr="00557834">
        <w:trPr>
          <w:trHeight w:val="315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4AB94FD1" w14:textId="239A2132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Transport</w:t>
            </w:r>
          </w:p>
        </w:tc>
        <w:tc>
          <w:tcPr>
            <w:tcW w:w="5154" w:type="dxa"/>
            <w:noWrap/>
            <w:vAlign w:val="center"/>
            <w:hideMark/>
          </w:tcPr>
          <w:p w14:paraId="4237F2C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Direct transport (driver and car provided)</w:t>
            </w:r>
          </w:p>
        </w:tc>
        <w:tc>
          <w:tcPr>
            <w:tcW w:w="5280" w:type="dxa"/>
            <w:gridSpan w:val="6"/>
            <w:vAlign w:val="center"/>
          </w:tcPr>
          <w:p w14:paraId="2ED2A83D" w14:textId="7EE14BA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628CE87A" w14:textId="5CE30CB1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Individual trip</w:t>
            </w:r>
          </w:p>
        </w:tc>
        <w:tc>
          <w:tcPr>
            <w:tcW w:w="1497" w:type="dxa"/>
            <w:vMerge/>
            <w:vAlign w:val="center"/>
            <w:hideMark/>
          </w:tcPr>
          <w:p w14:paraId="52BF72A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1236541D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E2AE9B6" w14:textId="3457024C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5F54BD50" w14:textId="7AF01450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Tier 1    0–10 km</w:t>
            </w:r>
          </w:p>
        </w:tc>
        <w:tc>
          <w:tcPr>
            <w:tcW w:w="5280" w:type="dxa"/>
            <w:gridSpan w:val="6"/>
            <w:vAlign w:val="center"/>
          </w:tcPr>
          <w:p w14:paraId="7CD1DE14" w14:textId="4945E0C6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$20.02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1A418F71" w14:textId="6A988075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6028A45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4AA36F34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9458539" w14:textId="7DA5507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B14A763" w14:textId="2C2EC875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Tier 2    11-30 Km</w:t>
            </w:r>
          </w:p>
        </w:tc>
        <w:tc>
          <w:tcPr>
            <w:tcW w:w="5280" w:type="dxa"/>
            <w:gridSpan w:val="6"/>
            <w:vAlign w:val="center"/>
          </w:tcPr>
          <w:p w14:paraId="3408D941" w14:textId="1BE79F02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$60.06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52837272" w14:textId="4D65DA2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17CA657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17B905A8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7AEE0A15" w14:textId="367DFC2F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905D2EC" w14:textId="7F9F269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Tier 3    31-60 Km</w:t>
            </w:r>
          </w:p>
        </w:tc>
        <w:tc>
          <w:tcPr>
            <w:tcW w:w="5280" w:type="dxa"/>
            <w:gridSpan w:val="6"/>
            <w:vAlign w:val="center"/>
          </w:tcPr>
          <w:p w14:paraId="16DBF969" w14:textId="5BAF0AC6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$120.12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0FFBE6B9" w14:textId="57C02D5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4DCEF5D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3B605FF5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01AB062" w14:textId="3FBB74D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AED7BD8" w14:textId="6A06F8E2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Tier 4    6</w:t>
            </w:r>
            <w:r w:rsidR="00575CBC">
              <w:rPr>
                <w:sz w:val="20"/>
                <w:szCs w:val="20"/>
              </w:rPr>
              <w:t>1</w:t>
            </w:r>
            <w:r w:rsidRPr="00557834">
              <w:rPr>
                <w:sz w:val="20"/>
                <w:szCs w:val="20"/>
              </w:rPr>
              <w:t>-100 Km</w:t>
            </w:r>
          </w:p>
        </w:tc>
        <w:tc>
          <w:tcPr>
            <w:tcW w:w="5280" w:type="dxa"/>
            <w:gridSpan w:val="6"/>
            <w:vAlign w:val="center"/>
          </w:tcPr>
          <w:p w14:paraId="6ACBD6C2" w14:textId="4919DB58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$200.20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28FABBA0" w14:textId="74F3926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35FCB96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775A19AB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7B4E09C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7BDAE87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Indirect transport (taxi or rideshare service vouchers)</w:t>
            </w:r>
          </w:p>
        </w:tc>
        <w:tc>
          <w:tcPr>
            <w:tcW w:w="5280" w:type="dxa"/>
            <w:gridSpan w:val="6"/>
            <w:vAlign w:val="center"/>
          </w:tcPr>
          <w:p w14:paraId="38C6588D" w14:textId="79FFA62A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i/>
                <w:iCs/>
                <w:sz w:val="20"/>
                <w:szCs w:val="20"/>
              </w:rPr>
              <w:t>per Service - variable</w:t>
            </w:r>
          </w:p>
        </w:tc>
        <w:tc>
          <w:tcPr>
            <w:tcW w:w="1126" w:type="dxa"/>
            <w:noWrap/>
            <w:vAlign w:val="center"/>
            <w:hideMark/>
          </w:tcPr>
          <w:p w14:paraId="2C3FF396" w14:textId="77777777" w:rsidR="00D10A5E" w:rsidRPr="00557834" w:rsidRDefault="00D10A5E" w:rsidP="00D10A5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557834">
              <w:rPr>
                <w:i/>
                <w:iCs/>
                <w:sz w:val="20"/>
                <w:szCs w:val="20"/>
              </w:rPr>
              <w:t>per Service</w:t>
            </w:r>
          </w:p>
        </w:tc>
        <w:tc>
          <w:tcPr>
            <w:tcW w:w="1497" w:type="dxa"/>
            <w:vMerge/>
            <w:vAlign w:val="center"/>
            <w:hideMark/>
          </w:tcPr>
          <w:p w14:paraId="2C709D9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4F63640C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6FE11E5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Domestic assistance</w:t>
            </w:r>
          </w:p>
          <w:p w14:paraId="2A56E52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267DB48D" w14:textId="62A0C28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3F845BB1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General house cleaning</w:t>
            </w:r>
          </w:p>
        </w:tc>
        <w:tc>
          <w:tcPr>
            <w:tcW w:w="240" w:type="dxa"/>
            <w:vAlign w:val="center"/>
          </w:tcPr>
          <w:p w14:paraId="3089AEF2" w14:textId="69F77F22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427EE2D2" w14:textId="56D51F3B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53BE604E" w14:textId="5131CAB2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4981635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03CD7DC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7D5F7F2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 w:val="restart"/>
            <w:noWrap/>
            <w:vAlign w:val="center"/>
            <w:hideMark/>
          </w:tcPr>
          <w:p w14:paraId="471C6BA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  <w:p w14:paraId="285A787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  <w:p w14:paraId="539DF407" w14:textId="31CCAA80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vMerge w:val="restart"/>
            <w:noWrap/>
            <w:vAlign w:val="center"/>
            <w:hideMark/>
          </w:tcPr>
          <w:p w14:paraId="6DA789E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Everyday living</w:t>
            </w:r>
          </w:p>
        </w:tc>
      </w:tr>
      <w:tr w:rsidR="00D10A5E" w:rsidRPr="00557834" w14:paraId="74183FE6" w14:textId="77777777" w:rsidTr="00557834">
        <w:trPr>
          <w:trHeight w:val="300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302127A" w14:textId="25E8D28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718B9E4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Laundry services</w:t>
            </w:r>
          </w:p>
        </w:tc>
        <w:tc>
          <w:tcPr>
            <w:tcW w:w="240" w:type="dxa"/>
            <w:vAlign w:val="center"/>
          </w:tcPr>
          <w:p w14:paraId="5A68DE94" w14:textId="64A74719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10FEA693" w14:textId="005F8605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1444AA7F" w14:textId="35B9716D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294D785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1C0F8AC3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1B4B21C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2C5C6979" w14:textId="75227CD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7047230B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0C6BE783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615851C4" w14:textId="7ED9B7C0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445A5B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Shopping assistance</w:t>
            </w:r>
          </w:p>
        </w:tc>
        <w:tc>
          <w:tcPr>
            <w:tcW w:w="240" w:type="dxa"/>
            <w:vAlign w:val="center"/>
          </w:tcPr>
          <w:p w14:paraId="332CB01B" w14:textId="72946317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51C0E795" w14:textId="41AA691C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4EF4462F" w14:textId="2B9D65AE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0C3562F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7721D100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675BED33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vMerge/>
            <w:noWrap/>
            <w:vAlign w:val="center"/>
            <w:hideMark/>
          </w:tcPr>
          <w:p w14:paraId="4CA7B5A3" w14:textId="2DC23928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58F00E92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4B84E1DB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3FED1A5F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lastRenderedPageBreak/>
              <w:t>Home maintenance and repairs</w:t>
            </w:r>
          </w:p>
          <w:p w14:paraId="229D325B" w14:textId="06198B6D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03A19585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Gardening</w:t>
            </w:r>
          </w:p>
        </w:tc>
        <w:tc>
          <w:tcPr>
            <w:tcW w:w="240" w:type="dxa"/>
            <w:vAlign w:val="center"/>
          </w:tcPr>
          <w:p w14:paraId="69DAC630" w14:textId="6E85A1B1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$113.10</w:t>
            </w:r>
          </w:p>
        </w:tc>
        <w:tc>
          <w:tcPr>
            <w:tcW w:w="939" w:type="dxa"/>
            <w:vAlign w:val="center"/>
          </w:tcPr>
          <w:p w14:paraId="22A4FF68" w14:textId="053B8C50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68F1B53A" w14:textId="3DD7D6E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1BC26ED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0D227F0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7F70ECDC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noWrap/>
            <w:vAlign w:val="center"/>
            <w:hideMark/>
          </w:tcPr>
          <w:p w14:paraId="2A3BBDA4" w14:textId="2EA41FF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</w:tc>
        <w:tc>
          <w:tcPr>
            <w:tcW w:w="1497" w:type="dxa"/>
            <w:vMerge/>
            <w:vAlign w:val="center"/>
            <w:hideMark/>
          </w:tcPr>
          <w:p w14:paraId="50E7110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6A3B01B6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43D95DC2" w14:textId="4C6E562F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04EEB51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Assistance with home maintenance and repairs</w:t>
            </w:r>
          </w:p>
        </w:tc>
        <w:tc>
          <w:tcPr>
            <w:tcW w:w="240" w:type="dxa"/>
            <w:vAlign w:val="center"/>
          </w:tcPr>
          <w:p w14:paraId="48FD078C" w14:textId="1798EA8E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$113.10</w:t>
            </w:r>
          </w:p>
        </w:tc>
        <w:tc>
          <w:tcPr>
            <w:tcW w:w="939" w:type="dxa"/>
            <w:vAlign w:val="center"/>
          </w:tcPr>
          <w:p w14:paraId="6FC84631" w14:textId="1C0D2429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51" w:type="dxa"/>
            <w:noWrap/>
            <w:vAlign w:val="center"/>
          </w:tcPr>
          <w:p w14:paraId="54A6167C" w14:textId="3B16FFA2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072" w:type="dxa"/>
            <w:noWrap/>
            <w:vAlign w:val="center"/>
            <w:hideMark/>
          </w:tcPr>
          <w:p w14:paraId="02B978CE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205C1D93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939" w:type="dxa"/>
            <w:noWrap/>
            <w:vAlign w:val="center"/>
            <w:hideMark/>
          </w:tcPr>
          <w:p w14:paraId="08E766B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Na</w:t>
            </w:r>
          </w:p>
        </w:tc>
        <w:tc>
          <w:tcPr>
            <w:tcW w:w="1126" w:type="dxa"/>
            <w:noWrap/>
            <w:vAlign w:val="center"/>
            <w:hideMark/>
          </w:tcPr>
          <w:p w14:paraId="305C9B4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1497" w:type="dxa"/>
            <w:vMerge/>
            <w:vAlign w:val="center"/>
            <w:hideMark/>
          </w:tcPr>
          <w:p w14:paraId="6BBDC4F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5C9E091D" w14:textId="77777777" w:rsidTr="00557834">
        <w:trPr>
          <w:trHeight w:val="300"/>
          <w:jc w:val="center"/>
        </w:trPr>
        <w:tc>
          <w:tcPr>
            <w:tcW w:w="1750" w:type="dxa"/>
            <w:vMerge w:val="restart"/>
            <w:noWrap/>
            <w:vAlign w:val="center"/>
            <w:hideMark/>
          </w:tcPr>
          <w:p w14:paraId="7F894D76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Meals</w:t>
            </w:r>
          </w:p>
          <w:p w14:paraId="74BDA138" w14:textId="516DB2C9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 </w:t>
            </w:r>
          </w:p>
        </w:tc>
        <w:tc>
          <w:tcPr>
            <w:tcW w:w="5154" w:type="dxa"/>
            <w:noWrap/>
            <w:vAlign w:val="center"/>
            <w:hideMark/>
          </w:tcPr>
          <w:p w14:paraId="29DED615" w14:textId="18ABC886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Meal preparation</w:t>
            </w:r>
          </w:p>
        </w:tc>
        <w:tc>
          <w:tcPr>
            <w:tcW w:w="240" w:type="dxa"/>
            <w:vAlign w:val="center"/>
          </w:tcPr>
          <w:p w14:paraId="51A828BC" w14:textId="5E90D825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$96.85</w:t>
            </w:r>
          </w:p>
        </w:tc>
        <w:tc>
          <w:tcPr>
            <w:tcW w:w="939" w:type="dxa"/>
            <w:vAlign w:val="center"/>
          </w:tcPr>
          <w:p w14:paraId="4FD2AD18" w14:textId="75C0FC13" w:rsidR="00D10A5E" w:rsidRPr="00557834" w:rsidRDefault="00D10A5E" w:rsidP="00D10A5E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$103.61</w:t>
            </w:r>
          </w:p>
        </w:tc>
        <w:tc>
          <w:tcPr>
            <w:tcW w:w="1151" w:type="dxa"/>
            <w:noWrap/>
            <w:vAlign w:val="center"/>
            <w:hideMark/>
          </w:tcPr>
          <w:p w14:paraId="64C7BD77" w14:textId="3964738B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$106.60</w:t>
            </w:r>
          </w:p>
        </w:tc>
        <w:tc>
          <w:tcPr>
            <w:tcW w:w="1072" w:type="dxa"/>
            <w:noWrap/>
            <w:vAlign w:val="center"/>
            <w:hideMark/>
          </w:tcPr>
          <w:p w14:paraId="5DBC7644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$134.55</w:t>
            </w:r>
          </w:p>
        </w:tc>
        <w:tc>
          <w:tcPr>
            <w:tcW w:w="939" w:type="dxa"/>
            <w:noWrap/>
            <w:vAlign w:val="center"/>
            <w:hideMark/>
          </w:tcPr>
          <w:p w14:paraId="2211E818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$171.60</w:t>
            </w:r>
          </w:p>
        </w:tc>
        <w:tc>
          <w:tcPr>
            <w:tcW w:w="939" w:type="dxa"/>
            <w:noWrap/>
            <w:vAlign w:val="center"/>
            <w:hideMark/>
          </w:tcPr>
          <w:p w14:paraId="2401AEF2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$208.00</w:t>
            </w:r>
          </w:p>
        </w:tc>
        <w:tc>
          <w:tcPr>
            <w:tcW w:w="1126" w:type="dxa"/>
            <w:noWrap/>
            <w:vAlign w:val="center"/>
            <w:hideMark/>
          </w:tcPr>
          <w:p w14:paraId="6FA145AA" w14:textId="13A8EC5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hour of service</w:t>
            </w:r>
          </w:p>
        </w:tc>
        <w:tc>
          <w:tcPr>
            <w:tcW w:w="1497" w:type="dxa"/>
            <w:vMerge/>
            <w:vAlign w:val="center"/>
            <w:hideMark/>
          </w:tcPr>
          <w:p w14:paraId="18FA7D1A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  <w:tr w:rsidR="00D10A5E" w:rsidRPr="00557834" w14:paraId="439AE9EB" w14:textId="77777777" w:rsidTr="00557834">
        <w:trPr>
          <w:trHeight w:val="315"/>
          <w:jc w:val="center"/>
        </w:trPr>
        <w:tc>
          <w:tcPr>
            <w:tcW w:w="1750" w:type="dxa"/>
            <w:vMerge/>
            <w:noWrap/>
            <w:vAlign w:val="center"/>
            <w:hideMark/>
          </w:tcPr>
          <w:p w14:paraId="35D07FFE" w14:textId="37D4F35F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54" w:type="dxa"/>
            <w:noWrap/>
            <w:vAlign w:val="center"/>
            <w:hideMark/>
          </w:tcPr>
          <w:p w14:paraId="1ACB00AD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Meal delivery</w:t>
            </w:r>
          </w:p>
        </w:tc>
        <w:tc>
          <w:tcPr>
            <w:tcW w:w="5280" w:type="dxa"/>
            <w:gridSpan w:val="6"/>
            <w:vAlign w:val="center"/>
          </w:tcPr>
          <w:p w14:paraId="5037E6FE" w14:textId="192516CA" w:rsidR="005801EF" w:rsidRPr="00557834" w:rsidRDefault="00D10A5E" w:rsidP="005801EF">
            <w:pPr>
              <w:pStyle w:val="Default"/>
              <w:jc w:val="center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$</w:t>
            </w:r>
            <w:r w:rsidR="005D64C4">
              <w:rPr>
                <w:sz w:val="20"/>
                <w:szCs w:val="20"/>
              </w:rPr>
              <w:t>20.64</w:t>
            </w:r>
          </w:p>
        </w:tc>
        <w:tc>
          <w:tcPr>
            <w:tcW w:w="1126" w:type="dxa"/>
            <w:noWrap/>
            <w:vAlign w:val="center"/>
            <w:hideMark/>
          </w:tcPr>
          <w:p w14:paraId="0BA56C47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  <w:r w:rsidRPr="00557834">
              <w:rPr>
                <w:sz w:val="20"/>
                <w:szCs w:val="20"/>
              </w:rPr>
              <w:t>Per meal</w:t>
            </w:r>
          </w:p>
        </w:tc>
        <w:tc>
          <w:tcPr>
            <w:tcW w:w="1497" w:type="dxa"/>
            <w:vMerge/>
            <w:vAlign w:val="center"/>
            <w:hideMark/>
          </w:tcPr>
          <w:p w14:paraId="643796A3" w14:textId="77777777" w:rsidR="00D10A5E" w:rsidRPr="00557834" w:rsidRDefault="00D10A5E" w:rsidP="00D10A5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3553BB4" w14:textId="77777777" w:rsidR="00B13B79" w:rsidRDefault="00B13B79" w:rsidP="00526248">
      <w:pPr>
        <w:pStyle w:val="Default"/>
      </w:pPr>
    </w:p>
    <w:p w14:paraId="2F71A182" w14:textId="13BEBB74" w:rsidR="00526248" w:rsidRDefault="00526248" w:rsidP="00C45831">
      <w:pPr>
        <w:pStyle w:val="Default"/>
        <w:rPr>
          <w:sz w:val="20"/>
          <w:szCs w:val="20"/>
        </w:rPr>
      </w:pPr>
    </w:p>
    <w:sectPr w:rsidR="00526248" w:rsidSect="00B13B79">
      <w:headerReference w:type="default" r:id="rId6"/>
      <w:footerReference w:type="default" r:id="rId7"/>
      <w:pgSz w:w="16838" w:h="11906" w:orient="landscape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D0AB" w14:textId="77777777" w:rsidR="00BC38C5" w:rsidRDefault="00BC38C5" w:rsidP="00526248">
      <w:pPr>
        <w:spacing w:after="0" w:line="240" w:lineRule="auto"/>
      </w:pPr>
      <w:r>
        <w:separator/>
      </w:r>
    </w:p>
  </w:endnote>
  <w:endnote w:type="continuationSeparator" w:id="0">
    <w:p w14:paraId="726063F2" w14:textId="77777777" w:rsidR="00BC38C5" w:rsidRDefault="00BC38C5" w:rsidP="0052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47DE" w14:textId="77777777" w:rsidR="00E208B9" w:rsidRPr="00E208B9" w:rsidRDefault="00E208B9" w:rsidP="00E208B9">
    <w:pPr>
      <w:autoSpaceDE w:val="0"/>
      <w:autoSpaceDN w:val="0"/>
      <w:adjustRightInd w:val="0"/>
      <w:spacing w:after="0" w:line="240" w:lineRule="auto"/>
      <w:rPr>
        <w:rFonts w:ascii="Calibri" w:eastAsiaTheme="minorHAnsi" w:hAnsi="Calibri" w:cs="Calibri"/>
        <w:color w:val="000000"/>
        <w:sz w:val="24"/>
        <w:szCs w:val="24"/>
        <w:lang w:eastAsia="en-US" w:bidi="ar-SA"/>
      </w:rPr>
    </w:pPr>
  </w:p>
  <w:p w14:paraId="3D88EACC" w14:textId="358E23FF" w:rsidR="00E208B9" w:rsidRDefault="00826DD4" w:rsidP="00826DD4">
    <w:pPr>
      <w:tabs>
        <w:tab w:val="left" w:pos="885"/>
        <w:tab w:val="center" w:pos="4550"/>
        <w:tab w:val="left" w:pos="5818"/>
        <w:tab w:val="right" w:pos="13698"/>
      </w:tabs>
      <w:ind w:right="260"/>
      <w:rPr>
        <w:color w:val="222A35" w:themeColor="text2" w:themeShade="80"/>
        <w:sz w:val="24"/>
        <w:szCs w:val="24"/>
      </w:rPr>
    </w:pP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ab/>
    </w:r>
    <w:r w:rsidR="002F004A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>Call on Clare</w:t>
    </w: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ab/>
    </w: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ab/>
    </w: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ab/>
    </w:r>
    <w:r w:rsidR="00191EB0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 xml:space="preserve">Version </w:t>
    </w: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>1</w:t>
    </w:r>
    <w:r w:rsidR="00191EB0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 xml:space="preserve">.0 </w:t>
    </w:r>
    <w:r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>October</w:t>
    </w:r>
    <w:r w:rsidR="00191EB0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 xml:space="preserve"> 202</w:t>
    </w:r>
    <w:r w:rsidR="00FB0A70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>5</w:t>
    </w:r>
    <w:r w:rsidR="00191EB0">
      <w:rPr>
        <w:rFonts w:ascii="Calibri" w:eastAsiaTheme="minorHAnsi" w:hAnsi="Calibri" w:cs="Calibri"/>
        <w:color w:val="8495AF"/>
        <w:sz w:val="23"/>
        <w:szCs w:val="23"/>
        <w:lang w:eastAsia="en-US" w:bidi="ar-SA"/>
      </w:rPr>
      <w:t xml:space="preserve"> </w:t>
    </w:r>
    <w:r w:rsidR="00E208B9">
      <w:rPr>
        <w:color w:val="323E4F" w:themeColor="text2" w:themeShade="BF"/>
        <w:sz w:val="24"/>
        <w:szCs w:val="24"/>
      </w:rPr>
      <w:fldChar w:fldCharType="begin"/>
    </w:r>
    <w:r w:rsidR="00E208B9">
      <w:rPr>
        <w:color w:val="323E4F" w:themeColor="text2" w:themeShade="BF"/>
        <w:sz w:val="24"/>
        <w:szCs w:val="24"/>
      </w:rPr>
      <w:instrText xml:space="preserve"> PAGE   \* MERGEFORMAT </w:instrText>
    </w:r>
    <w:r w:rsidR="00E208B9">
      <w:rPr>
        <w:color w:val="323E4F" w:themeColor="text2" w:themeShade="BF"/>
        <w:sz w:val="24"/>
        <w:szCs w:val="24"/>
      </w:rPr>
      <w:fldChar w:fldCharType="separate"/>
    </w:r>
    <w:r w:rsidR="00E208B9">
      <w:rPr>
        <w:noProof/>
        <w:color w:val="323E4F" w:themeColor="text2" w:themeShade="BF"/>
        <w:sz w:val="24"/>
        <w:szCs w:val="24"/>
      </w:rPr>
      <w:t>1</w:t>
    </w:r>
    <w:r w:rsidR="00E208B9">
      <w:rPr>
        <w:color w:val="323E4F" w:themeColor="text2" w:themeShade="BF"/>
        <w:sz w:val="24"/>
        <w:szCs w:val="24"/>
      </w:rPr>
      <w:fldChar w:fldCharType="end"/>
    </w:r>
    <w:r w:rsidR="00E208B9">
      <w:rPr>
        <w:color w:val="323E4F" w:themeColor="text2" w:themeShade="BF"/>
        <w:sz w:val="24"/>
        <w:szCs w:val="24"/>
      </w:rPr>
      <w:t xml:space="preserve"> | </w:t>
    </w:r>
    <w:r w:rsidR="00E208B9">
      <w:rPr>
        <w:color w:val="323E4F" w:themeColor="text2" w:themeShade="BF"/>
        <w:sz w:val="24"/>
        <w:szCs w:val="24"/>
      </w:rPr>
      <w:fldChar w:fldCharType="begin"/>
    </w:r>
    <w:r w:rsidR="00E208B9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E208B9">
      <w:rPr>
        <w:color w:val="323E4F" w:themeColor="text2" w:themeShade="BF"/>
        <w:sz w:val="24"/>
        <w:szCs w:val="24"/>
      </w:rPr>
      <w:fldChar w:fldCharType="separate"/>
    </w:r>
    <w:r w:rsidR="00E208B9">
      <w:rPr>
        <w:noProof/>
        <w:color w:val="323E4F" w:themeColor="text2" w:themeShade="BF"/>
        <w:sz w:val="24"/>
        <w:szCs w:val="24"/>
      </w:rPr>
      <w:t>1</w:t>
    </w:r>
    <w:r w:rsidR="00E208B9">
      <w:rPr>
        <w:color w:val="323E4F" w:themeColor="text2" w:themeShade="BF"/>
        <w:sz w:val="24"/>
        <w:szCs w:val="24"/>
      </w:rPr>
      <w:fldChar w:fldCharType="end"/>
    </w:r>
  </w:p>
  <w:p w14:paraId="06368925" w14:textId="29B8CB3C" w:rsidR="00E208B9" w:rsidRDefault="00826DD4" w:rsidP="00826DD4">
    <w:pPr>
      <w:pStyle w:val="Footer"/>
      <w:tabs>
        <w:tab w:val="clear" w:pos="4513"/>
        <w:tab w:val="clear" w:pos="9026"/>
        <w:tab w:val="left" w:pos="26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BF4E" w14:textId="77777777" w:rsidR="00BC38C5" w:rsidRDefault="00BC38C5" w:rsidP="00526248">
      <w:pPr>
        <w:spacing w:after="0" w:line="240" w:lineRule="auto"/>
      </w:pPr>
      <w:r>
        <w:separator/>
      </w:r>
    </w:p>
  </w:footnote>
  <w:footnote w:type="continuationSeparator" w:id="0">
    <w:p w14:paraId="1657DDBB" w14:textId="77777777" w:rsidR="00BC38C5" w:rsidRDefault="00BC38C5" w:rsidP="0052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11C" w14:textId="521A2841" w:rsidR="00C30F5E" w:rsidRPr="00C30F5E" w:rsidRDefault="00C30F5E" w:rsidP="00496001">
    <w:pPr>
      <w:pStyle w:val="NoSpacing"/>
      <w:jc w:val="center"/>
      <w:rPr>
        <w:color w:val="2F5496" w:themeColor="accent1" w:themeShade="BF"/>
        <w:sz w:val="28"/>
        <w:szCs w:val="28"/>
      </w:rPr>
    </w:pPr>
    <w:r w:rsidRPr="00C30F5E">
      <w:rPr>
        <w:color w:val="2F5496" w:themeColor="accent1" w:themeShade="BF"/>
        <w:sz w:val="28"/>
        <w:szCs w:val="28"/>
      </w:rPr>
      <w:t>Support @ Home</w:t>
    </w:r>
  </w:p>
  <w:p w14:paraId="57F65178" w14:textId="432A171F" w:rsidR="00496001" w:rsidRDefault="00496001" w:rsidP="00496001">
    <w:pPr>
      <w:pStyle w:val="NoSpacing"/>
      <w:jc w:val="center"/>
      <w:rPr>
        <w:color w:val="2F5496" w:themeColor="accent1" w:themeShade="BF"/>
        <w:sz w:val="48"/>
        <w:szCs w:val="48"/>
      </w:rPr>
    </w:pPr>
    <w:r>
      <w:rPr>
        <w:noProof/>
        <w:color w:val="2F5496" w:themeColor="accent1" w:themeShade="BF"/>
        <w:sz w:val="48"/>
        <w:szCs w:val="48"/>
      </w:rPr>
      <w:drawing>
        <wp:anchor distT="0" distB="0" distL="114300" distR="114300" simplePos="0" relativeHeight="251659264" behindDoc="1" locked="0" layoutInCell="1" allowOverlap="1" wp14:anchorId="61247960" wp14:editId="3A7F2770">
          <wp:simplePos x="0" y="0"/>
          <wp:positionH relativeFrom="page">
            <wp:posOffset>8257540</wp:posOffset>
          </wp:positionH>
          <wp:positionV relativeFrom="paragraph">
            <wp:posOffset>-128270</wp:posOffset>
          </wp:positionV>
          <wp:extent cx="1784985" cy="415089"/>
          <wp:effectExtent l="0" t="0" r="5715" b="4445"/>
          <wp:wrapNone/>
          <wp:docPr id="1490514615" name="Picture 2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14615" name="Picture 2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415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F88">
      <w:rPr>
        <w:color w:val="2F5496" w:themeColor="accent1" w:themeShade="BF"/>
        <w:sz w:val="48"/>
        <w:szCs w:val="48"/>
      </w:rPr>
      <w:t>SCHEDULE OF FEES</w:t>
    </w:r>
    <w:r>
      <w:rPr>
        <w:color w:val="2F5496" w:themeColor="accent1" w:themeShade="BF"/>
        <w:sz w:val="48"/>
        <w:szCs w:val="48"/>
      </w:rPr>
      <w:t xml:space="preserve">  </w:t>
    </w:r>
  </w:p>
  <w:p w14:paraId="3BAD2443" w14:textId="0B81B786" w:rsidR="00A72D9F" w:rsidRDefault="00496001" w:rsidP="00557834">
    <w:pPr>
      <w:pStyle w:val="NoSpacing"/>
      <w:jc w:val="center"/>
      <w:rPr>
        <w:color w:val="2F5496" w:themeColor="accent1" w:themeShade="BF"/>
        <w:sz w:val="28"/>
        <w:szCs w:val="28"/>
      </w:rPr>
    </w:pPr>
    <w:r w:rsidRPr="00376117">
      <w:rPr>
        <w:color w:val="2F5496" w:themeColor="accent1" w:themeShade="BF"/>
        <w:sz w:val="28"/>
        <w:szCs w:val="28"/>
      </w:rPr>
      <w:t xml:space="preserve">Effective: </w:t>
    </w:r>
    <w:r w:rsidR="00DF45E7">
      <w:rPr>
        <w:color w:val="2F5496" w:themeColor="accent1" w:themeShade="BF"/>
        <w:sz w:val="28"/>
        <w:szCs w:val="28"/>
      </w:rPr>
      <w:t>1</w:t>
    </w:r>
    <w:r w:rsidR="00DF45E7" w:rsidRPr="00DF45E7">
      <w:rPr>
        <w:color w:val="2F5496" w:themeColor="accent1" w:themeShade="BF"/>
        <w:sz w:val="28"/>
        <w:szCs w:val="28"/>
        <w:vertAlign w:val="superscript"/>
      </w:rPr>
      <w:t>st</w:t>
    </w:r>
    <w:r w:rsidR="00DF45E7">
      <w:rPr>
        <w:color w:val="2F5496" w:themeColor="accent1" w:themeShade="BF"/>
        <w:sz w:val="28"/>
        <w:szCs w:val="28"/>
      </w:rPr>
      <w:t xml:space="preserve"> November</w:t>
    </w:r>
    <w:r w:rsidRPr="00376117">
      <w:rPr>
        <w:color w:val="2F5496" w:themeColor="accent1" w:themeShade="BF"/>
        <w:sz w:val="28"/>
        <w:szCs w:val="28"/>
      </w:rPr>
      <w:t xml:space="preserve"> 202</w:t>
    </w:r>
    <w:r w:rsidR="00557834">
      <w:rPr>
        <w:color w:val="2F5496" w:themeColor="accent1" w:themeShade="BF"/>
        <w:sz w:val="28"/>
        <w:szCs w:val="28"/>
      </w:rPr>
      <w:t>5</w:t>
    </w:r>
  </w:p>
  <w:p w14:paraId="06ABE520" w14:textId="77777777" w:rsidR="00557834" w:rsidRDefault="00557834" w:rsidP="00557834">
    <w:pPr>
      <w:pStyle w:val="NoSpac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48"/>
    <w:rsid w:val="00017E3F"/>
    <w:rsid w:val="00191EB0"/>
    <w:rsid w:val="001A4994"/>
    <w:rsid w:val="001B0A7B"/>
    <w:rsid w:val="00254ED5"/>
    <w:rsid w:val="00260F05"/>
    <w:rsid w:val="00292279"/>
    <w:rsid w:val="002D1425"/>
    <w:rsid w:val="002D3A07"/>
    <w:rsid w:val="002E6B7B"/>
    <w:rsid w:val="002F004A"/>
    <w:rsid w:val="003075D5"/>
    <w:rsid w:val="00345274"/>
    <w:rsid w:val="00357518"/>
    <w:rsid w:val="00392764"/>
    <w:rsid w:val="00393584"/>
    <w:rsid w:val="003A7225"/>
    <w:rsid w:val="00423323"/>
    <w:rsid w:val="00446C7B"/>
    <w:rsid w:val="00496001"/>
    <w:rsid w:val="004C4D12"/>
    <w:rsid w:val="00526248"/>
    <w:rsid w:val="00550DEE"/>
    <w:rsid w:val="00557834"/>
    <w:rsid w:val="00575CBC"/>
    <w:rsid w:val="005801EF"/>
    <w:rsid w:val="005874F5"/>
    <w:rsid w:val="0059482D"/>
    <w:rsid w:val="005D64C4"/>
    <w:rsid w:val="005D676D"/>
    <w:rsid w:val="00604BE3"/>
    <w:rsid w:val="0066286E"/>
    <w:rsid w:val="006F18A2"/>
    <w:rsid w:val="006F22E3"/>
    <w:rsid w:val="007919F6"/>
    <w:rsid w:val="007B51B1"/>
    <w:rsid w:val="007C2944"/>
    <w:rsid w:val="007F3D2D"/>
    <w:rsid w:val="00802FF0"/>
    <w:rsid w:val="00805F70"/>
    <w:rsid w:val="00822BD0"/>
    <w:rsid w:val="00826DD4"/>
    <w:rsid w:val="00876F6D"/>
    <w:rsid w:val="00886A3D"/>
    <w:rsid w:val="00894C86"/>
    <w:rsid w:val="008A35D9"/>
    <w:rsid w:val="008A4B70"/>
    <w:rsid w:val="008C05C7"/>
    <w:rsid w:val="008C2653"/>
    <w:rsid w:val="008E1947"/>
    <w:rsid w:val="0095133B"/>
    <w:rsid w:val="00951D3F"/>
    <w:rsid w:val="009B43A5"/>
    <w:rsid w:val="009E0217"/>
    <w:rsid w:val="00A1426B"/>
    <w:rsid w:val="00A26CB9"/>
    <w:rsid w:val="00A44484"/>
    <w:rsid w:val="00A72D9F"/>
    <w:rsid w:val="00B13B79"/>
    <w:rsid w:val="00B9705E"/>
    <w:rsid w:val="00BA44C9"/>
    <w:rsid w:val="00BC38C5"/>
    <w:rsid w:val="00BC50A0"/>
    <w:rsid w:val="00C113F8"/>
    <w:rsid w:val="00C120CF"/>
    <w:rsid w:val="00C30F5E"/>
    <w:rsid w:val="00C3299D"/>
    <w:rsid w:val="00C45831"/>
    <w:rsid w:val="00C46F85"/>
    <w:rsid w:val="00CB65DF"/>
    <w:rsid w:val="00D10A5E"/>
    <w:rsid w:val="00D67416"/>
    <w:rsid w:val="00D827D1"/>
    <w:rsid w:val="00D94D71"/>
    <w:rsid w:val="00DB2F39"/>
    <w:rsid w:val="00DB5524"/>
    <w:rsid w:val="00DE3167"/>
    <w:rsid w:val="00DE767E"/>
    <w:rsid w:val="00DF2B7D"/>
    <w:rsid w:val="00DF45E7"/>
    <w:rsid w:val="00E208B9"/>
    <w:rsid w:val="00E41C8E"/>
    <w:rsid w:val="00E75AA5"/>
    <w:rsid w:val="00F055A7"/>
    <w:rsid w:val="00F52FFB"/>
    <w:rsid w:val="00F908BC"/>
    <w:rsid w:val="00F94C41"/>
    <w:rsid w:val="00F97477"/>
    <w:rsid w:val="00FA3C56"/>
    <w:rsid w:val="00FB0A70"/>
    <w:rsid w:val="00FB15F3"/>
    <w:rsid w:val="00FB32C4"/>
    <w:rsid w:val="00FC3A32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DE4E"/>
  <w15:chartTrackingRefBased/>
  <w15:docId w15:val="{AEB04181-0846-44BA-95BF-56DBB4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48"/>
    <w:rPr>
      <w:rFonts w:eastAsiaTheme="minorEastAsia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24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26248"/>
  </w:style>
  <w:style w:type="paragraph" w:styleId="Footer">
    <w:name w:val="footer"/>
    <w:basedOn w:val="Normal"/>
    <w:link w:val="FooterChar"/>
    <w:uiPriority w:val="99"/>
    <w:unhideWhenUsed/>
    <w:rsid w:val="0052624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26248"/>
  </w:style>
  <w:style w:type="paragraph" w:customStyle="1" w:styleId="Default">
    <w:name w:val="Default"/>
    <w:rsid w:val="00526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3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B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</dc:creator>
  <cp:keywords/>
  <dc:description/>
  <cp:lastModifiedBy>Luke S</cp:lastModifiedBy>
  <cp:revision>20</cp:revision>
  <cp:lastPrinted>2025-10-20T22:15:00Z</cp:lastPrinted>
  <dcterms:created xsi:type="dcterms:W3CDTF">2025-10-10T02:06:00Z</dcterms:created>
  <dcterms:modified xsi:type="dcterms:W3CDTF">2025-11-10T22:34:00Z</dcterms:modified>
</cp:coreProperties>
</file>