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8cce4" w:val="clear"/>
          </w:tcPr>
          <w:p w:rsidR="00000000" w:rsidDel="00000000" w:rsidP="00000000" w:rsidRDefault="00000000" w:rsidRPr="00000000" w14:paraId="00000003">
            <w:pPr>
              <w:widowControl w:val="0"/>
              <w:spacing w:after="120" w:lineRule="auto"/>
              <w:rPr>
                <w:b w:val="1"/>
                <w:bCs w:val="1"/>
              </w:rPr>
            </w:pPr>
            <w:r w:rsidDel="00000000" w:rsidR="00000000" w:rsidRPr="00000000">
              <w:rPr>
                <w:b w:val="1"/>
                <w:bCs w:val="1"/>
                <w:rtl w:val="0"/>
              </w:rPr>
              <w:t xml:space="preserve">Purpose </w:t>
            </w:r>
          </w:p>
        </w:tc>
      </w:tr>
      <w:tr>
        <w:trPr>
          <w:cantSplit w:val="0"/>
          <w:tblHeader w:val="0"/>
        </w:trPr>
        <w:tc>
          <w:tcPr/>
          <w:p w:rsidR="00000000" w:rsidDel="00000000" w:rsidP="00000000" w:rsidRDefault="00000000" w:rsidRPr="00000000" w14:paraId="00000004">
            <w:pPr>
              <w:widowControl w:val="0"/>
              <w:spacing w:after="120" w:lineRule="auto"/>
              <w:rPr/>
            </w:pPr>
            <w:r w:rsidDel="00000000" w:rsidR="00000000" w:rsidRPr="00000000">
              <w:rPr>
                <w:rtl w:val="0"/>
              </w:rPr>
              <w:t xml:space="preserve">These Guidelines describe the approach to service pricing and co–contributions paid by clients using Southern Highlands Home Care PTY LTD employees and associated providers to provide in-home care and services.</w:t>
            </w:r>
          </w:p>
        </w:tc>
      </w:tr>
    </w:tbl>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lineRule="auto"/>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433" w:hRule="atLeast"/>
          <w:tblHeader w:val="0"/>
        </w:trPr>
        <w:tc>
          <w:tcPr>
            <w:shd w:fill="b8cce4" w:val="clear"/>
          </w:tcPr>
          <w:p w:rsidR="00000000" w:rsidDel="00000000" w:rsidP="00000000" w:rsidRDefault="00000000" w:rsidRPr="00000000" w14:paraId="00000006">
            <w:pPr>
              <w:rPr>
                <w:b w:val="1"/>
                <w:bCs w:val="1"/>
              </w:rPr>
            </w:pPr>
            <w:r w:rsidDel="00000000" w:rsidR="00000000" w:rsidRPr="00000000">
              <w:rPr>
                <w:b w:val="1"/>
                <w:bCs w:val="1"/>
                <w:rtl w:val="0"/>
              </w:rPr>
              <w:t xml:space="preserve">Invoicing </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Services provided will be charged quarterly to the client support at home budget and monthly through the issue of an invoice / statement to the client for co-contributions as notified by Services Australia. Invoices will be generated to show details of:</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date of service &amp; the number of hours of services provided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description of the services or purchases provided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Receipt of any payments </w:t>
            </w:r>
            <w:r w:rsidDel="00000000" w:rsidR="00000000" w:rsidRPr="00000000">
              <w:rPr>
                <w:rtl w:val="0"/>
              </w:rPr>
              <w:t xml:space="preserve">received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adjustments such as credits or cancellation fees.</w:t>
            </w:r>
          </w:p>
        </w:tc>
      </w:tr>
    </w:tbl>
    <w:p w:rsidR="00000000" w:rsidDel="00000000" w:rsidP="00000000" w:rsidRDefault="00000000" w:rsidRPr="00000000" w14:paraId="0000000B">
      <w:pPr>
        <w:rPr/>
      </w:pPr>
      <w:r w:rsidDel="00000000" w:rsidR="00000000" w:rsidRPr="00000000">
        <w:rPr>
          <w:rtl w:val="0"/>
        </w:rPr>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rHeight w:val="367" w:hRule="atLeast"/>
          <w:tblHeader w:val="0"/>
        </w:trPr>
        <w:tc>
          <w:tcPr>
            <w:shd w:fill="b8cce4" w:val="clear"/>
          </w:tcPr>
          <w:p w:rsidR="00000000" w:rsidDel="00000000" w:rsidP="00000000" w:rsidRDefault="00000000" w:rsidRPr="00000000" w14:paraId="0000000C">
            <w:pPr>
              <w:rPr>
                <w:b w:val="1"/>
                <w:bCs w:val="1"/>
              </w:rPr>
            </w:pPr>
            <w:r w:rsidDel="00000000" w:rsidR="00000000" w:rsidRPr="00000000">
              <w:rPr>
                <w:b w:val="1"/>
                <w:bCs w:val="1"/>
                <w:rtl w:val="0"/>
              </w:rPr>
              <w:t xml:space="preserve">Review of fees Charged </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Clients’ co–contribution will be means tested by Services Australia and invoiced from Southern Highlands Home Care PTY LTD.</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Clinical Supports</w:t>
            </w:r>
            <w:r w:rsidDel="00000000" w:rsidR="00000000" w:rsidRPr="00000000">
              <w:rPr>
                <w:rtl w:val="0"/>
              </w:rPr>
              <w:t xml:space="preserve">: Do not attract a client contribution = 0%</w:t>
            </w:r>
          </w:p>
          <w:p w:rsidR="00000000" w:rsidDel="00000000" w:rsidP="00000000" w:rsidRDefault="00000000" w:rsidRPr="00000000" w14:paraId="00000010">
            <w:pPr>
              <w:rPr/>
            </w:pPr>
            <w:r w:rsidDel="00000000" w:rsidR="00000000" w:rsidRPr="00000000">
              <w:rPr>
                <w:b w:val="1"/>
                <w:bCs w:val="1"/>
                <w:rtl w:val="0"/>
              </w:rPr>
              <w:t xml:space="preserve">Independence:</w:t>
            </w:r>
            <w:r w:rsidDel="00000000" w:rsidR="00000000" w:rsidRPr="00000000">
              <w:rPr>
                <w:rtl w:val="0"/>
              </w:rPr>
              <w:t xml:space="preserve"> service categories may attract a client contribution of between 5% - 80%</w:t>
            </w:r>
          </w:p>
          <w:p w:rsidR="00000000" w:rsidDel="00000000" w:rsidP="00000000" w:rsidRDefault="00000000" w:rsidRPr="00000000" w14:paraId="00000011">
            <w:pPr>
              <w:rPr/>
            </w:pPr>
            <w:r w:rsidDel="00000000" w:rsidR="00000000" w:rsidRPr="00000000">
              <w:rPr>
                <w:b w:val="1"/>
                <w:bCs w:val="1"/>
                <w:rtl w:val="0"/>
              </w:rPr>
              <w:t xml:space="preserve">Everyday Living:</w:t>
            </w:r>
            <w:r w:rsidDel="00000000" w:rsidR="00000000" w:rsidRPr="00000000">
              <w:rPr>
                <w:rtl w:val="0"/>
              </w:rPr>
              <w:t xml:space="preserve"> services may attract a client contribution of between 5% - 80%</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Case Management: </w:t>
            </w:r>
            <w:r w:rsidDel="00000000" w:rsidR="00000000" w:rsidRPr="00000000">
              <w:rPr>
                <w:rtl w:val="0"/>
              </w:rPr>
              <w:t xml:space="preserve">10%</w:t>
            </w:r>
            <w:r w:rsidDel="00000000" w:rsidR="00000000" w:rsidRPr="00000000">
              <w:rPr>
                <w:b w:val="1"/>
                <w:bCs w:val="1"/>
                <w:rtl w:val="0"/>
              </w:rPr>
              <w:t xml:space="preserve"> </w:t>
            </w:r>
            <w:r w:rsidDel="00000000" w:rsidR="00000000" w:rsidRPr="00000000">
              <w:rPr>
                <w:rtl w:val="0"/>
              </w:rPr>
              <w:t xml:space="preserve">of a client’s Support at Home budget will be retained by Services Australia. </w:t>
            </w:r>
          </w:p>
          <w:p w:rsidR="00000000" w:rsidDel="00000000" w:rsidP="00000000" w:rsidRDefault="00000000" w:rsidRPr="00000000" w14:paraId="00000014">
            <w:pPr>
              <w:rPr/>
            </w:pPr>
            <w:r w:rsidDel="00000000" w:rsidR="00000000" w:rsidRPr="00000000">
              <w:rPr>
                <w:rtl w:val="0"/>
              </w:rPr>
              <w:t xml:space="preserve">Case Management is charged at $110 per hour.</w:t>
            </w:r>
          </w:p>
          <w:p w:rsidR="00000000" w:rsidDel="00000000" w:rsidP="00000000" w:rsidRDefault="00000000" w:rsidRPr="00000000" w14:paraId="00000015">
            <w:pPr>
              <w:rPr/>
            </w:pPr>
            <w:r w:rsidDel="00000000" w:rsidR="00000000" w:rsidRPr="00000000">
              <w:rPr>
                <w:rtl w:val="0"/>
              </w:rPr>
              <w:t xml:space="preserve">Case management consists of (but is not limited to) face-to-face, phone contact and email correspondence to facilitate your care and services for car plan reviews, case conferences, referrals, ordering of equipment, documentation, accounts and other case management tasks related to your care.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Southern Highlands Home Care does not provide self-managed Support at Home packages.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note the minimum </w:t>
            </w:r>
            <w:r w:rsidDel="00000000" w:rsidR="00000000" w:rsidRPr="00000000">
              <w:rPr>
                <w:rtl w:val="0"/>
              </w:rPr>
              <w:t xml:space="preserve">requirement for Case Management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service time will be 15 minutes </w:t>
            </w:r>
            <w:r w:rsidDel="00000000" w:rsidR="00000000" w:rsidRPr="00000000">
              <w:rPr>
                <w:rtl w:val="0"/>
              </w:rPr>
              <w:t xml:space="preserve">every month.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Clients </w:t>
            </w:r>
            <w:r w:rsidDel="00000000" w:rsidR="00000000" w:rsidRPr="00000000">
              <w:rPr>
                <w:rtl w:val="0"/>
              </w:rPr>
              <w:t xml:space="preserve">who</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cancel a service within 24 hours’ notice of the scheduled service time, </w:t>
            </w:r>
            <w:r w:rsidDel="00000000" w:rsidR="00000000" w:rsidRPr="00000000">
              <w:rPr>
                <w:rtl w:val="0"/>
              </w:rPr>
              <w:t xml:space="preserve">full service fees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will be charged.</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Should you wish to engage a supplier of your choice, it may take additional time to commence services as all compliance requirements need to be put into place before commencement. </w:t>
            </w:r>
            <w:r w:rsidDel="00000000" w:rsidR="00000000" w:rsidRPr="00000000">
              <w:rPr>
                <w:rtl w:val="0"/>
              </w:rPr>
              <w:t xml:space="preserve">Please note that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10% surcharge will appl</w:t>
            </w:r>
            <w:r w:rsidDel="00000000" w:rsidR="00000000" w:rsidRPr="00000000">
              <w:rPr>
                <w:rtl w:val="0"/>
              </w:rPr>
              <w:t xml:space="preserve">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rPr/>
            </w:pPr>
            <w:r w:rsidDel="00000000" w:rsidR="00000000" w:rsidRPr="00000000">
              <w:rPr>
                <w:rtl w:val="0"/>
              </w:rPr>
            </w:r>
          </w:p>
        </w:tc>
      </w:tr>
    </w:tbl>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tbl>
      <w:tblPr>
        <w:tblStyle w:val="Table4"/>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b8cce4" w:val="clear"/>
          </w:tcPr>
          <w:p w:rsidR="00000000" w:rsidDel="00000000" w:rsidP="00000000" w:rsidRDefault="00000000" w:rsidRPr="00000000" w14:paraId="00000025">
            <w:pPr>
              <w:rPr>
                <w:b w:val="1"/>
                <w:bCs w:val="1"/>
              </w:rPr>
            </w:pPr>
            <w:r w:rsidDel="00000000" w:rsidR="00000000" w:rsidRPr="00000000">
              <w:rPr>
                <w:b w:val="1"/>
                <w:bCs w:val="1"/>
                <w:rtl w:val="0"/>
              </w:rPr>
              <w:t xml:space="preserve">Schedule of current Service pricing per hour of service</w:t>
            </w:r>
          </w:p>
          <w:p w:rsidR="00000000" w:rsidDel="00000000" w:rsidP="00000000" w:rsidRDefault="00000000" w:rsidRPr="00000000" w14:paraId="00000026">
            <w:pPr>
              <w:rPr>
                <w:sz w:val="20"/>
                <w:szCs w:val="20"/>
              </w:rPr>
            </w:pPr>
            <w:r w:rsidDel="00000000" w:rsidR="00000000" w:rsidRPr="00000000">
              <w:rPr>
                <w:sz w:val="20"/>
                <w:szCs w:val="20"/>
                <w:rtl w:val="0"/>
              </w:rPr>
              <w:t xml:space="preserve">Clients will have their approved services assessed and outlined in their care plan / budget.</w:t>
            </w:r>
          </w:p>
        </w:tc>
      </w:tr>
    </w:tbl>
    <w:p w:rsidR="00000000" w:rsidDel="00000000" w:rsidP="00000000" w:rsidRDefault="00000000" w:rsidRPr="00000000" w14:paraId="00000027">
      <w:pPr>
        <w:rPr>
          <w:sz w:val="20"/>
          <w:szCs w:val="20"/>
        </w:rPr>
      </w:pPr>
      <w:r w:rsidDel="00000000" w:rsidR="00000000" w:rsidRPr="00000000">
        <w:rPr>
          <w:rtl w:val="0"/>
        </w:rPr>
      </w:r>
    </w:p>
    <w:tbl>
      <w:tblPr>
        <w:tblStyle w:val="Table5"/>
        <w:tblW w:w="935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7"/>
        <w:gridCol w:w="1611"/>
        <w:gridCol w:w="1206"/>
        <w:gridCol w:w="1207"/>
        <w:gridCol w:w="1207"/>
        <w:gridCol w:w="127"/>
        <w:gridCol w:w="1080"/>
        <w:gridCol w:w="68"/>
        <w:gridCol w:w="1147"/>
        <w:tblGridChange w:id="0">
          <w:tblGrid>
            <w:gridCol w:w="1697"/>
            <w:gridCol w:w="1611"/>
            <w:gridCol w:w="1206"/>
            <w:gridCol w:w="1207"/>
            <w:gridCol w:w="1207"/>
            <w:gridCol w:w="127"/>
            <w:gridCol w:w="1080"/>
            <w:gridCol w:w="68"/>
            <w:gridCol w:w="1147"/>
          </w:tblGrid>
        </w:tblGridChange>
      </w:tblGrid>
      <w:tr>
        <w:trPr>
          <w:cantSplit w:val="0"/>
          <w:trHeight w:val="525" w:hRule="atLeast"/>
          <w:tblHeader w:val="0"/>
        </w:trPr>
        <w:tc>
          <w:tcPr>
            <w:shd w:fill="f3f3f3" w:val="clear"/>
          </w:tcPr>
          <w:p w:rsidR="00000000" w:rsidDel="00000000" w:rsidP="00000000" w:rsidRDefault="00000000" w:rsidRPr="00000000" w14:paraId="00000028">
            <w:pPr>
              <w:rPr>
                <w:b w:val="1"/>
                <w:bCs w:val="1"/>
                <w:sz w:val="16"/>
                <w:szCs w:val="16"/>
              </w:rPr>
            </w:pPr>
            <w:r w:rsidDel="00000000" w:rsidR="00000000" w:rsidRPr="00000000">
              <w:rPr>
                <w:b w:val="1"/>
                <w:bCs w:val="1"/>
                <w:sz w:val="16"/>
                <w:szCs w:val="16"/>
                <w:rtl w:val="0"/>
              </w:rPr>
              <w:t xml:space="preserve">Category </w:t>
            </w:r>
          </w:p>
        </w:tc>
        <w:tc>
          <w:tcPr>
            <w:shd w:fill="f3f3f3" w:val="clear"/>
          </w:tcPr>
          <w:p w:rsidR="00000000" w:rsidDel="00000000" w:rsidP="00000000" w:rsidRDefault="00000000" w:rsidRPr="00000000" w14:paraId="00000029">
            <w:pPr>
              <w:rPr>
                <w:b w:val="1"/>
                <w:bCs w:val="1"/>
                <w:sz w:val="16"/>
                <w:szCs w:val="16"/>
              </w:rPr>
            </w:pPr>
            <w:r w:rsidDel="00000000" w:rsidR="00000000" w:rsidRPr="00000000">
              <w:rPr>
                <w:b w:val="1"/>
                <w:bCs w:val="1"/>
                <w:sz w:val="16"/>
                <w:szCs w:val="16"/>
                <w:rtl w:val="0"/>
              </w:rPr>
              <w:t xml:space="preserve">Service Type </w:t>
            </w:r>
          </w:p>
        </w:tc>
        <w:tc>
          <w:tcPr>
            <w:shd w:fill="f3f3f3" w:val="clear"/>
          </w:tcPr>
          <w:p w:rsidR="00000000" w:rsidDel="00000000" w:rsidP="00000000" w:rsidRDefault="00000000" w:rsidRPr="00000000" w14:paraId="0000002A">
            <w:pPr>
              <w:rPr>
                <w:b w:val="1"/>
                <w:bCs w:val="1"/>
                <w:sz w:val="16"/>
                <w:szCs w:val="16"/>
              </w:rPr>
            </w:pPr>
            <w:r w:rsidDel="00000000" w:rsidR="00000000" w:rsidRPr="00000000">
              <w:rPr>
                <w:b w:val="1"/>
                <w:bCs w:val="1"/>
                <w:sz w:val="16"/>
                <w:szCs w:val="16"/>
                <w:rtl w:val="0"/>
              </w:rPr>
              <w:t xml:space="preserve">Mon – Fri </w:t>
            </w:r>
          </w:p>
          <w:p w:rsidR="00000000" w:rsidDel="00000000" w:rsidP="00000000" w:rsidRDefault="00000000" w:rsidRPr="00000000" w14:paraId="0000002B">
            <w:pPr>
              <w:rPr>
                <w:b w:val="1"/>
                <w:bCs w:val="1"/>
                <w:sz w:val="16"/>
                <w:szCs w:val="16"/>
              </w:rPr>
            </w:pPr>
            <w:r w:rsidDel="00000000" w:rsidR="00000000" w:rsidRPr="00000000">
              <w:rPr>
                <w:b w:val="1"/>
                <w:bCs w:val="1"/>
                <w:sz w:val="16"/>
                <w:szCs w:val="16"/>
                <w:rtl w:val="0"/>
              </w:rPr>
              <w:t xml:space="preserve">6am – 6pm </w:t>
            </w:r>
          </w:p>
        </w:tc>
        <w:tc>
          <w:tcPr>
            <w:shd w:fill="f3f3f3" w:val="clear"/>
          </w:tcPr>
          <w:p w:rsidR="00000000" w:rsidDel="00000000" w:rsidP="00000000" w:rsidRDefault="00000000" w:rsidRPr="00000000" w14:paraId="0000002C">
            <w:pPr>
              <w:rPr>
                <w:b w:val="1"/>
                <w:bCs w:val="1"/>
                <w:sz w:val="16"/>
                <w:szCs w:val="16"/>
              </w:rPr>
            </w:pPr>
            <w:r w:rsidDel="00000000" w:rsidR="00000000" w:rsidRPr="00000000">
              <w:rPr>
                <w:b w:val="1"/>
                <w:bCs w:val="1"/>
                <w:sz w:val="16"/>
                <w:szCs w:val="16"/>
                <w:rtl w:val="0"/>
              </w:rPr>
              <w:t xml:space="preserve">Mon – Fri</w:t>
            </w:r>
          </w:p>
          <w:p w:rsidR="00000000" w:rsidDel="00000000" w:rsidP="00000000" w:rsidRDefault="00000000" w:rsidRPr="00000000" w14:paraId="0000002D">
            <w:pPr>
              <w:rPr>
                <w:b w:val="1"/>
                <w:bCs w:val="1"/>
                <w:sz w:val="16"/>
                <w:szCs w:val="16"/>
              </w:rPr>
            </w:pPr>
            <w:r w:rsidDel="00000000" w:rsidR="00000000" w:rsidRPr="00000000">
              <w:rPr>
                <w:b w:val="1"/>
                <w:bCs w:val="1"/>
                <w:sz w:val="16"/>
                <w:szCs w:val="16"/>
                <w:rtl w:val="0"/>
              </w:rPr>
              <w:t xml:space="preserve">6pm – 9pm </w:t>
            </w:r>
          </w:p>
        </w:tc>
        <w:tc>
          <w:tcPr>
            <w:gridSpan w:val="2"/>
            <w:shd w:fill="f3f3f3" w:val="clear"/>
          </w:tcPr>
          <w:p w:rsidR="00000000" w:rsidDel="00000000" w:rsidP="00000000" w:rsidRDefault="00000000" w:rsidRPr="00000000" w14:paraId="0000002E">
            <w:pPr>
              <w:rPr>
                <w:b w:val="1"/>
                <w:bCs w:val="1"/>
                <w:sz w:val="16"/>
                <w:szCs w:val="16"/>
              </w:rPr>
            </w:pPr>
            <w:r w:rsidDel="00000000" w:rsidR="00000000" w:rsidRPr="00000000">
              <w:rPr>
                <w:b w:val="1"/>
                <w:bCs w:val="1"/>
                <w:sz w:val="16"/>
                <w:szCs w:val="16"/>
                <w:rtl w:val="0"/>
              </w:rPr>
              <w:t xml:space="preserve">   Saturday </w:t>
            </w:r>
          </w:p>
        </w:tc>
        <w:tc>
          <w:tcPr>
            <w:gridSpan w:val="2"/>
            <w:shd w:fill="f3f3f3" w:val="clear"/>
          </w:tcPr>
          <w:p w:rsidR="00000000" w:rsidDel="00000000" w:rsidP="00000000" w:rsidRDefault="00000000" w:rsidRPr="00000000" w14:paraId="00000030">
            <w:pPr>
              <w:rPr>
                <w:b w:val="1"/>
                <w:bCs w:val="1"/>
                <w:sz w:val="16"/>
                <w:szCs w:val="16"/>
              </w:rPr>
            </w:pPr>
            <w:r w:rsidDel="00000000" w:rsidR="00000000" w:rsidRPr="00000000">
              <w:rPr>
                <w:b w:val="1"/>
                <w:bCs w:val="1"/>
                <w:sz w:val="16"/>
                <w:szCs w:val="16"/>
                <w:rtl w:val="0"/>
              </w:rPr>
              <w:t xml:space="preserve">  Sunday </w:t>
            </w:r>
          </w:p>
        </w:tc>
        <w:tc>
          <w:tcPr>
            <w:shd w:fill="f3f3f3" w:val="clear"/>
          </w:tcPr>
          <w:p w:rsidR="00000000" w:rsidDel="00000000" w:rsidP="00000000" w:rsidRDefault="00000000" w:rsidRPr="00000000" w14:paraId="00000032">
            <w:pPr>
              <w:rPr>
                <w:b w:val="1"/>
                <w:bCs w:val="1"/>
                <w:sz w:val="16"/>
                <w:szCs w:val="16"/>
              </w:rPr>
            </w:pPr>
            <w:r w:rsidDel="00000000" w:rsidR="00000000" w:rsidRPr="00000000">
              <w:rPr>
                <w:b w:val="1"/>
                <w:bCs w:val="1"/>
                <w:sz w:val="16"/>
                <w:szCs w:val="16"/>
                <w:rtl w:val="0"/>
              </w:rPr>
              <w:t xml:space="preserve">Public Holiday </w:t>
            </w:r>
          </w:p>
        </w:tc>
      </w:tr>
      <w:tr>
        <w:trPr>
          <w:cantSplit w:val="0"/>
          <w:tblHeader w:val="0"/>
        </w:trPr>
        <w:tc>
          <w:tcPr/>
          <w:p w:rsidR="00000000" w:rsidDel="00000000" w:rsidP="00000000" w:rsidRDefault="00000000" w:rsidRPr="00000000" w14:paraId="00000033">
            <w:pPr>
              <w:rPr>
                <w:b w:val="1"/>
                <w:bCs w:val="1"/>
                <w:sz w:val="16"/>
                <w:szCs w:val="16"/>
              </w:rPr>
            </w:pPr>
            <w:r w:rsidDel="00000000" w:rsidR="00000000" w:rsidRPr="00000000">
              <w:rPr>
                <w:b w:val="1"/>
                <w:bCs w:val="1"/>
                <w:sz w:val="16"/>
                <w:szCs w:val="16"/>
                <w:rtl w:val="0"/>
              </w:rPr>
              <w:t xml:space="preserve">Clinical Support </w:t>
            </w:r>
          </w:p>
        </w:tc>
        <w:tc>
          <w:tcPr/>
          <w:p w:rsidR="00000000" w:rsidDel="00000000" w:rsidP="00000000" w:rsidRDefault="00000000" w:rsidRPr="00000000" w14:paraId="00000034">
            <w:pPr>
              <w:rPr>
                <w:sz w:val="16"/>
                <w:szCs w:val="16"/>
              </w:rPr>
            </w:pPr>
            <w:r w:rsidDel="00000000" w:rsidR="00000000" w:rsidRPr="00000000">
              <w:rPr>
                <w:sz w:val="16"/>
                <w:szCs w:val="16"/>
                <w:rtl w:val="0"/>
              </w:rPr>
              <w:t xml:space="preserve">Registered </w:t>
            </w:r>
          </w:p>
          <w:p w:rsidR="00000000" w:rsidDel="00000000" w:rsidP="00000000" w:rsidRDefault="00000000" w:rsidRPr="00000000" w14:paraId="00000035">
            <w:pPr>
              <w:rPr>
                <w:sz w:val="16"/>
                <w:szCs w:val="16"/>
              </w:rPr>
            </w:pPr>
            <w:r w:rsidDel="00000000" w:rsidR="00000000" w:rsidRPr="00000000">
              <w:rPr>
                <w:sz w:val="16"/>
                <w:szCs w:val="16"/>
                <w:rtl w:val="0"/>
              </w:rPr>
              <w:t xml:space="preserve">Nurse </w:t>
            </w:r>
          </w:p>
        </w:tc>
        <w:tc>
          <w:tcPr/>
          <w:p w:rsidR="00000000" w:rsidDel="00000000" w:rsidP="00000000" w:rsidRDefault="00000000" w:rsidRPr="00000000" w14:paraId="00000036">
            <w:pPr>
              <w:rPr>
                <w:sz w:val="16"/>
                <w:szCs w:val="16"/>
              </w:rPr>
            </w:pPr>
            <w:r w:rsidDel="00000000" w:rsidR="00000000" w:rsidRPr="00000000">
              <w:rPr>
                <w:sz w:val="16"/>
                <w:szCs w:val="16"/>
                <w:rtl w:val="0"/>
              </w:rPr>
              <w:t xml:space="preserve"> $125.00 per hour</w:t>
            </w:r>
          </w:p>
        </w:tc>
        <w:tc>
          <w:tcPr/>
          <w:p w:rsidR="00000000" w:rsidDel="00000000" w:rsidP="00000000" w:rsidRDefault="00000000" w:rsidRPr="00000000" w14:paraId="00000037">
            <w:pPr>
              <w:rPr>
                <w:sz w:val="16"/>
                <w:szCs w:val="16"/>
              </w:rPr>
            </w:pPr>
            <w:r w:rsidDel="00000000" w:rsidR="00000000" w:rsidRPr="00000000">
              <w:rPr>
                <w:sz w:val="16"/>
                <w:szCs w:val="16"/>
                <w:rtl w:val="0"/>
              </w:rPr>
              <w:t xml:space="preserve">$133.00 per hour</w:t>
            </w:r>
          </w:p>
        </w:tc>
        <w:tc>
          <w:tcPr>
            <w:gridSpan w:val="2"/>
          </w:tcPr>
          <w:p w:rsidR="00000000" w:rsidDel="00000000" w:rsidP="00000000" w:rsidRDefault="00000000" w:rsidRPr="00000000" w14:paraId="00000038">
            <w:pPr>
              <w:rPr>
                <w:sz w:val="16"/>
                <w:szCs w:val="16"/>
              </w:rPr>
            </w:pPr>
            <w:r w:rsidDel="00000000" w:rsidR="00000000" w:rsidRPr="00000000">
              <w:rPr>
                <w:sz w:val="16"/>
                <w:szCs w:val="16"/>
                <w:rtl w:val="0"/>
              </w:rPr>
              <w:t xml:space="preserve">$151.25 per hour</w:t>
            </w:r>
          </w:p>
        </w:tc>
        <w:tc>
          <w:tcPr>
            <w:gridSpan w:val="2"/>
          </w:tcPr>
          <w:p w:rsidR="00000000" w:rsidDel="00000000" w:rsidP="00000000" w:rsidRDefault="00000000" w:rsidRPr="00000000" w14:paraId="0000003A">
            <w:pPr>
              <w:rPr>
                <w:sz w:val="16"/>
                <w:szCs w:val="16"/>
              </w:rPr>
            </w:pPr>
            <w:r w:rsidDel="00000000" w:rsidR="00000000" w:rsidRPr="00000000">
              <w:rPr>
                <w:sz w:val="16"/>
                <w:szCs w:val="16"/>
                <w:rtl w:val="0"/>
              </w:rPr>
              <w:t xml:space="preserve">$180.00 per hour</w:t>
            </w:r>
          </w:p>
        </w:tc>
        <w:tc>
          <w:tcPr/>
          <w:p w:rsidR="00000000" w:rsidDel="00000000" w:rsidP="00000000" w:rsidRDefault="00000000" w:rsidRPr="00000000" w14:paraId="0000003C">
            <w:pPr>
              <w:rPr>
                <w:sz w:val="16"/>
                <w:szCs w:val="16"/>
              </w:rPr>
            </w:pPr>
            <w:r w:rsidDel="00000000" w:rsidR="00000000" w:rsidRPr="00000000">
              <w:rPr>
                <w:sz w:val="16"/>
                <w:szCs w:val="16"/>
                <w:rtl w:val="0"/>
              </w:rPr>
              <w:t xml:space="preserve">$235.50 per hour</w:t>
            </w:r>
          </w:p>
        </w:tc>
      </w:tr>
      <w:tr>
        <w:trPr>
          <w:cantSplit w:val="0"/>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03E">
            <w:pPr>
              <w:rPr>
                <w:sz w:val="16"/>
                <w:szCs w:val="16"/>
              </w:rPr>
            </w:pPr>
            <w:r w:rsidDel="00000000" w:rsidR="00000000" w:rsidRPr="00000000">
              <w:rPr>
                <w:sz w:val="16"/>
                <w:szCs w:val="16"/>
                <w:rtl w:val="0"/>
              </w:rPr>
              <w:t xml:space="preserve">Nursing Care Consumables </w:t>
            </w:r>
          </w:p>
        </w:tc>
        <w:tc>
          <w:tcPr>
            <w:gridSpan w:val="7"/>
          </w:tcPr>
          <w:p w:rsidR="00000000" w:rsidDel="00000000" w:rsidP="00000000" w:rsidRDefault="00000000" w:rsidRPr="00000000" w14:paraId="0000003F">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46">
            <w:pPr>
              <w:rPr>
                <w:sz w:val="16"/>
                <w:szCs w:val="16"/>
              </w:rPr>
            </w:pPr>
            <w:r w:rsidDel="00000000" w:rsidR="00000000" w:rsidRPr="00000000">
              <w:rPr>
                <w:rtl w:val="0"/>
              </w:rPr>
            </w:r>
          </w:p>
        </w:tc>
        <w:tc>
          <w:tcPr/>
          <w:p w:rsidR="00000000" w:rsidDel="00000000" w:rsidP="00000000" w:rsidRDefault="00000000" w:rsidRPr="00000000" w14:paraId="00000047">
            <w:pPr>
              <w:rPr>
                <w:sz w:val="16"/>
                <w:szCs w:val="16"/>
              </w:rPr>
            </w:pPr>
            <w:r w:rsidDel="00000000" w:rsidR="00000000" w:rsidRPr="00000000">
              <w:rPr>
                <w:sz w:val="16"/>
                <w:szCs w:val="16"/>
                <w:rtl w:val="0"/>
              </w:rPr>
              <w:t xml:space="preserve">Physiotherapy </w:t>
            </w:r>
          </w:p>
        </w:tc>
        <w:tc>
          <w:tcPr>
            <w:gridSpan w:val="7"/>
          </w:tcPr>
          <w:p w:rsidR="00000000" w:rsidDel="00000000" w:rsidP="00000000" w:rsidRDefault="00000000" w:rsidRPr="00000000" w14:paraId="00000048">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4F">
            <w:pPr>
              <w:rPr>
                <w:sz w:val="16"/>
                <w:szCs w:val="16"/>
              </w:rPr>
            </w:pPr>
            <w:r w:rsidDel="00000000" w:rsidR="00000000" w:rsidRPr="00000000">
              <w:rPr>
                <w:rtl w:val="0"/>
              </w:rPr>
            </w:r>
          </w:p>
        </w:tc>
        <w:tc>
          <w:tcPr/>
          <w:p w:rsidR="00000000" w:rsidDel="00000000" w:rsidP="00000000" w:rsidRDefault="00000000" w:rsidRPr="00000000" w14:paraId="00000050">
            <w:pPr>
              <w:rPr>
                <w:sz w:val="16"/>
                <w:szCs w:val="16"/>
              </w:rPr>
            </w:pPr>
            <w:r w:rsidDel="00000000" w:rsidR="00000000" w:rsidRPr="00000000">
              <w:rPr>
                <w:sz w:val="16"/>
                <w:szCs w:val="16"/>
                <w:rtl w:val="0"/>
              </w:rPr>
              <w:t xml:space="preserve">Occupational Therapy</w:t>
            </w:r>
          </w:p>
        </w:tc>
        <w:tc>
          <w:tcPr>
            <w:gridSpan w:val="7"/>
          </w:tcPr>
          <w:p w:rsidR="00000000" w:rsidDel="00000000" w:rsidP="00000000" w:rsidRDefault="00000000" w:rsidRPr="00000000" w14:paraId="00000051">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58">
            <w:pPr>
              <w:rPr>
                <w:sz w:val="16"/>
                <w:szCs w:val="16"/>
              </w:rPr>
            </w:pPr>
            <w:r w:rsidDel="00000000" w:rsidR="00000000" w:rsidRPr="00000000">
              <w:rPr>
                <w:rtl w:val="0"/>
              </w:rPr>
            </w:r>
          </w:p>
        </w:tc>
        <w:tc>
          <w:tcPr/>
          <w:p w:rsidR="00000000" w:rsidDel="00000000" w:rsidP="00000000" w:rsidRDefault="00000000" w:rsidRPr="00000000" w14:paraId="00000059">
            <w:pPr>
              <w:rPr>
                <w:sz w:val="16"/>
                <w:szCs w:val="16"/>
              </w:rPr>
            </w:pPr>
            <w:r w:rsidDel="00000000" w:rsidR="00000000" w:rsidRPr="00000000">
              <w:rPr>
                <w:sz w:val="16"/>
                <w:szCs w:val="16"/>
                <w:rtl w:val="0"/>
              </w:rPr>
              <w:t xml:space="preserve">Dietician </w:t>
            </w:r>
          </w:p>
        </w:tc>
        <w:tc>
          <w:tcPr>
            <w:gridSpan w:val="7"/>
          </w:tcPr>
          <w:p w:rsidR="00000000" w:rsidDel="00000000" w:rsidP="00000000" w:rsidRDefault="00000000" w:rsidRPr="00000000" w14:paraId="0000005A">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61">
            <w:pPr>
              <w:rPr>
                <w:sz w:val="16"/>
                <w:szCs w:val="16"/>
              </w:rPr>
            </w:pPr>
            <w:r w:rsidDel="00000000" w:rsidR="00000000" w:rsidRPr="00000000">
              <w:rPr>
                <w:rtl w:val="0"/>
              </w:rPr>
            </w:r>
          </w:p>
        </w:tc>
        <w:tc>
          <w:tcPr/>
          <w:p w:rsidR="00000000" w:rsidDel="00000000" w:rsidP="00000000" w:rsidRDefault="00000000" w:rsidRPr="00000000" w14:paraId="00000062">
            <w:pPr>
              <w:rPr>
                <w:sz w:val="16"/>
                <w:szCs w:val="16"/>
              </w:rPr>
            </w:pPr>
            <w:r w:rsidDel="00000000" w:rsidR="00000000" w:rsidRPr="00000000">
              <w:rPr>
                <w:sz w:val="16"/>
                <w:szCs w:val="16"/>
                <w:rtl w:val="0"/>
              </w:rPr>
              <w:t xml:space="preserve">Podiatrist </w:t>
            </w:r>
          </w:p>
        </w:tc>
        <w:tc>
          <w:tcPr>
            <w:gridSpan w:val="7"/>
          </w:tcPr>
          <w:p w:rsidR="00000000" w:rsidDel="00000000" w:rsidP="00000000" w:rsidRDefault="00000000" w:rsidRPr="00000000" w14:paraId="00000063">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6A">
            <w:pPr>
              <w:rPr>
                <w:sz w:val="16"/>
                <w:szCs w:val="16"/>
              </w:rPr>
            </w:pPr>
            <w:r w:rsidDel="00000000" w:rsidR="00000000" w:rsidRPr="00000000">
              <w:rPr>
                <w:rtl w:val="0"/>
              </w:rPr>
            </w:r>
          </w:p>
        </w:tc>
        <w:tc>
          <w:tcPr/>
          <w:p w:rsidR="00000000" w:rsidDel="00000000" w:rsidP="00000000" w:rsidRDefault="00000000" w:rsidRPr="00000000" w14:paraId="0000006B">
            <w:pPr>
              <w:rPr>
                <w:sz w:val="16"/>
                <w:szCs w:val="16"/>
              </w:rPr>
            </w:pPr>
            <w:r w:rsidDel="00000000" w:rsidR="00000000" w:rsidRPr="00000000">
              <w:rPr>
                <w:sz w:val="16"/>
                <w:szCs w:val="16"/>
                <w:rtl w:val="0"/>
              </w:rPr>
              <w:t xml:space="preserve">Speech Pathologist </w:t>
            </w:r>
          </w:p>
        </w:tc>
        <w:tc>
          <w:tcPr>
            <w:gridSpan w:val="7"/>
          </w:tcPr>
          <w:p w:rsidR="00000000" w:rsidDel="00000000" w:rsidP="00000000" w:rsidRDefault="00000000" w:rsidRPr="00000000" w14:paraId="0000006C">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73">
            <w:pPr>
              <w:rPr>
                <w:sz w:val="16"/>
                <w:szCs w:val="16"/>
              </w:rPr>
            </w:pPr>
            <w:r w:rsidDel="00000000" w:rsidR="00000000" w:rsidRPr="00000000">
              <w:rPr>
                <w:rtl w:val="0"/>
              </w:rPr>
            </w:r>
          </w:p>
        </w:tc>
        <w:tc>
          <w:tcPr/>
          <w:p w:rsidR="00000000" w:rsidDel="00000000" w:rsidP="00000000" w:rsidRDefault="00000000" w:rsidRPr="00000000" w14:paraId="00000074">
            <w:pPr>
              <w:rPr>
                <w:sz w:val="16"/>
                <w:szCs w:val="16"/>
              </w:rPr>
            </w:pPr>
            <w:r w:rsidDel="00000000" w:rsidR="00000000" w:rsidRPr="00000000">
              <w:rPr>
                <w:sz w:val="16"/>
                <w:szCs w:val="16"/>
                <w:rtl w:val="0"/>
              </w:rPr>
              <w:t xml:space="preserve">Exercise Physiology </w:t>
            </w:r>
          </w:p>
        </w:tc>
        <w:tc>
          <w:tcPr>
            <w:gridSpan w:val="7"/>
          </w:tcPr>
          <w:p w:rsidR="00000000" w:rsidDel="00000000" w:rsidP="00000000" w:rsidRDefault="00000000" w:rsidRPr="00000000" w14:paraId="00000075">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7C">
            <w:pPr>
              <w:rPr>
                <w:sz w:val="16"/>
                <w:szCs w:val="16"/>
              </w:rPr>
            </w:pPr>
            <w:r w:rsidDel="00000000" w:rsidR="00000000" w:rsidRPr="00000000">
              <w:rPr>
                <w:rtl w:val="0"/>
              </w:rPr>
            </w:r>
          </w:p>
        </w:tc>
        <w:tc>
          <w:tcPr/>
          <w:p w:rsidR="00000000" w:rsidDel="00000000" w:rsidP="00000000" w:rsidRDefault="00000000" w:rsidRPr="00000000" w14:paraId="0000007D">
            <w:pPr>
              <w:rPr>
                <w:sz w:val="16"/>
                <w:szCs w:val="16"/>
              </w:rPr>
            </w:pPr>
            <w:r w:rsidDel="00000000" w:rsidR="00000000" w:rsidRPr="00000000">
              <w:rPr>
                <w:sz w:val="16"/>
                <w:szCs w:val="16"/>
                <w:rtl w:val="0"/>
              </w:rPr>
              <w:t xml:space="preserve">Remedial Health</w:t>
            </w:r>
          </w:p>
        </w:tc>
        <w:tc>
          <w:tcPr>
            <w:gridSpan w:val="7"/>
          </w:tcPr>
          <w:p w:rsidR="00000000" w:rsidDel="00000000" w:rsidP="00000000" w:rsidRDefault="00000000" w:rsidRPr="00000000" w14:paraId="0000007E">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85">
            <w:pPr>
              <w:rPr>
                <w:b w:val="1"/>
                <w:bCs w:val="1"/>
                <w:sz w:val="16"/>
                <w:szCs w:val="16"/>
              </w:rPr>
            </w:pPr>
            <w:r w:rsidDel="00000000" w:rsidR="00000000" w:rsidRPr="00000000">
              <w:rPr>
                <w:b w:val="1"/>
                <w:bCs w:val="1"/>
                <w:sz w:val="16"/>
                <w:szCs w:val="16"/>
                <w:rtl w:val="0"/>
              </w:rPr>
              <w:t xml:space="preserve">Independence </w:t>
            </w:r>
          </w:p>
        </w:tc>
        <w:tc>
          <w:tcPr/>
          <w:p w:rsidR="00000000" w:rsidDel="00000000" w:rsidP="00000000" w:rsidRDefault="00000000" w:rsidRPr="00000000" w14:paraId="00000086">
            <w:pPr>
              <w:rPr>
                <w:sz w:val="16"/>
                <w:szCs w:val="16"/>
              </w:rPr>
            </w:pPr>
            <w:r w:rsidDel="00000000" w:rsidR="00000000" w:rsidRPr="00000000">
              <w:rPr>
                <w:sz w:val="16"/>
                <w:szCs w:val="16"/>
                <w:rtl w:val="0"/>
              </w:rPr>
              <w:t xml:space="preserve">Personal Care (continence, assist with self-care)</w:t>
            </w:r>
          </w:p>
        </w:tc>
        <w:tc>
          <w:tcPr/>
          <w:p w:rsidR="00000000" w:rsidDel="00000000" w:rsidP="00000000" w:rsidRDefault="00000000" w:rsidRPr="00000000" w14:paraId="00000087">
            <w:pPr>
              <w:rPr>
                <w:sz w:val="16"/>
                <w:szCs w:val="16"/>
              </w:rPr>
            </w:pPr>
            <w:r w:rsidDel="00000000" w:rsidR="00000000" w:rsidRPr="00000000">
              <w:rPr>
                <w:sz w:val="16"/>
                <w:szCs w:val="16"/>
                <w:rtl w:val="0"/>
              </w:rPr>
              <w:t xml:space="preserve">$80.00 per hour </w:t>
            </w:r>
          </w:p>
          <w:p w:rsidR="00000000" w:rsidDel="00000000" w:rsidP="00000000" w:rsidRDefault="00000000" w:rsidRPr="00000000" w14:paraId="00000088">
            <w:pPr>
              <w:rPr>
                <w:sz w:val="16"/>
                <w:szCs w:val="16"/>
              </w:rPr>
            </w:pPr>
            <w:r w:rsidDel="00000000" w:rsidR="00000000" w:rsidRPr="00000000">
              <w:rPr>
                <w:rtl w:val="0"/>
              </w:rPr>
            </w:r>
          </w:p>
          <w:p w:rsidR="00000000" w:rsidDel="00000000" w:rsidP="00000000" w:rsidRDefault="00000000" w:rsidRPr="00000000" w14:paraId="00000089">
            <w:pPr>
              <w:rPr>
                <w:sz w:val="16"/>
                <w:szCs w:val="16"/>
              </w:rPr>
            </w:pPr>
            <w:r w:rsidDel="00000000" w:rsidR="00000000" w:rsidRPr="00000000">
              <w:rPr>
                <w:sz w:val="16"/>
                <w:szCs w:val="16"/>
                <w:rtl w:val="0"/>
              </w:rPr>
              <w:t xml:space="preserve">$65.00 for 30 mins </w:t>
            </w:r>
          </w:p>
        </w:tc>
        <w:tc>
          <w:tcPr/>
          <w:p w:rsidR="00000000" w:rsidDel="00000000" w:rsidP="00000000" w:rsidRDefault="00000000" w:rsidRPr="00000000" w14:paraId="0000008A">
            <w:pPr>
              <w:rPr>
                <w:sz w:val="16"/>
                <w:szCs w:val="16"/>
              </w:rPr>
            </w:pPr>
            <w:r w:rsidDel="00000000" w:rsidR="00000000" w:rsidRPr="00000000">
              <w:rPr>
                <w:sz w:val="16"/>
                <w:szCs w:val="16"/>
                <w:rtl w:val="0"/>
              </w:rPr>
              <w:t xml:space="preserve">$90.00 per hour</w:t>
            </w:r>
          </w:p>
        </w:tc>
        <w:tc>
          <w:tcPr/>
          <w:p w:rsidR="00000000" w:rsidDel="00000000" w:rsidP="00000000" w:rsidRDefault="00000000" w:rsidRPr="00000000" w14:paraId="0000008B">
            <w:pPr>
              <w:rPr>
                <w:sz w:val="16"/>
                <w:szCs w:val="16"/>
              </w:rPr>
            </w:pPr>
            <w:r w:rsidDel="00000000" w:rsidR="00000000" w:rsidRPr="00000000">
              <w:rPr>
                <w:sz w:val="16"/>
                <w:szCs w:val="16"/>
                <w:rtl w:val="0"/>
              </w:rPr>
              <w:t xml:space="preserve">$120.00 per hour</w:t>
            </w:r>
          </w:p>
        </w:tc>
        <w:tc>
          <w:tcPr>
            <w:gridSpan w:val="2"/>
          </w:tcPr>
          <w:p w:rsidR="00000000" w:rsidDel="00000000" w:rsidP="00000000" w:rsidRDefault="00000000" w:rsidRPr="00000000" w14:paraId="0000008C">
            <w:pPr>
              <w:rPr>
                <w:sz w:val="16"/>
                <w:szCs w:val="16"/>
              </w:rPr>
            </w:pPr>
            <w:r w:rsidDel="00000000" w:rsidR="00000000" w:rsidRPr="00000000">
              <w:rPr>
                <w:sz w:val="16"/>
                <w:szCs w:val="16"/>
                <w:rtl w:val="0"/>
              </w:rPr>
              <w:t xml:space="preserve">$139.50 per hour</w:t>
            </w:r>
          </w:p>
        </w:tc>
        <w:tc>
          <w:tcPr>
            <w:gridSpan w:val="2"/>
          </w:tcPr>
          <w:p w:rsidR="00000000" w:rsidDel="00000000" w:rsidP="00000000" w:rsidRDefault="00000000" w:rsidRPr="00000000" w14:paraId="0000008E">
            <w:pPr>
              <w:rPr>
                <w:sz w:val="16"/>
                <w:szCs w:val="16"/>
              </w:rPr>
            </w:pPr>
            <w:r w:rsidDel="00000000" w:rsidR="00000000" w:rsidRPr="00000000">
              <w:rPr>
                <w:sz w:val="16"/>
                <w:szCs w:val="16"/>
                <w:rtl w:val="0"/>
              </w:rPr>
              <w:t xml:space="preserve">$186.50 per hour</w:t>
            </w:r>
          </w:p>
        </w:tc>
      </w:tr>
      <w:tr>
        <w:trPr>
          <w:cantSplit w:val="0"/>
          <w:tblHeader w:val="0"/>
        </w:trPr>
        <w:tc>
          <w:tcPr/>
          <w:p w:rsidR="00000000" w:rsidDel="00000000" w:rsidP="00000000" w:rsidRDefault="00000000" w:rsidRPr="00000000" w14:paraId="00000090">
            <w:pPr>
              <w:rPr>
                <w:b w:val="1"/>
                <w:bCs w:val="1"/>
                <w:sz w:val="16"/>
                <w:szCs w:val="16"/>
              </w:rPr>
            </w:pPr>
            <w:r w:rsidDel="00000000" w:rsidR="00000000" w:rsidRPr="00000000">
              <w:rPr>
                <w:rtl w:val="0"/>
              </w:rPr>
            </w:r>
          </w:p>
        </w:tc>
        <w:tc>
          <w:tcPr/>
          <w:p w:rsidR="00000000" w:rsidDel="00000000" w:rsidP="00000000" w:rsidRDefault="00000000" w:rsidRPr="00000000" w14:paraId="00000091">
            <w:pPr>
              <w:rPr>
                <w:sz w:val="16"/>
                <w:szCs w:val="16"/>
              </w:rPr>
            </w:pPr>
            <w:r w:rsidDel="00000000" w:rsidR="00000000" w:rsidRPr="00000000">
              <w:rPr>
                <w:sz w:val="16"/>
                <w:szCs w:val="16"/>
                <w:rtl w:val="0"/>
              </w:rPr>
              <w:t xml:space="preserve">Individual social support (accompanied activities)</w:t>
            </w:r>
          </w:p>
        </w:tc>
        <w:tc>
          <w:tcPr/>
          <w:p w:rsidR="00000000" w:rsidDel="00000000" w:rsidP="00000000" w:rsidRDefault="00000000" w:rsidRPr="00000000" w14:paraId="00000092">
            <w:pPr>
              <w:rPr>
                <w:sz w:val="16"/>
                <w:szCs w:val="16"/>
              </w:rPr>
            </w:pPr>
            <w:r w:rsidDel="00000000" w:rsidR="00000000" w:rsidRPr="00000000">
              <w:rPr>
                <w:sz w:val="16"/>
                <w:szCs w:val="16"/>
                <w:rtl w:val="0"/>
              </w:rPr>
              <w:t xml:space="preserve">$80.00</w:t>
            </w:r>
          </w:p>
          <w:p w:rsidR="00000000" w:rsidDel="00000000" w:rsidP="00000000" w:rsidRDefault="00000000" w:rsidRPr="00000000" w14:paraId="00000093">
            <w:pPr>
              <w:rPr>
                <w:sz w:val="16"/>
                <w:szCs w:val="16"/>
              </w:rPr>
            </w:pPr>
            <w:r w:rsidDel="00000000" w:rsidR="00000000" w:rsidRPr="00000000">
              <w:rPr>
                <w:rtl w:val="0"/>
              </w:rPr>
            </w:r>
          </w:p>
          <w:p w:rsidR="00000000" w:rsidDel="00000000" w:rsidP="00000000" w:rsidRDefault="00000000" w:rsidRPr="00000000" w14:paraId="00000094">
            <w:pPr>
              <w:rPr>
                <w:sz w:val="16"/>
                <w:szCs w:val="16"/>
              </w:rPr>
            </w:pPr>
            <w:r w:rsidDel="00000000" w:rsidR="00000000" w:rsidRPr="00000000">
              <w:rPr>
                <w:sz w:val="16"/>
                <w:szCs w:val="16"/>
                <w:rtl w:val="0"/>
              </w:rPr>
              <w:t xml:space="preserve">$65.00 for 30 mins</w:t>
            </w:r>
          </w:p>
        </w:tc>
        <w:tc>
          <w:tcPr/>
          <w:p w:rsidR="00000000" w:rsidDel="00000000" w:rsidP="00000000" w:rsidRDefault="00000000" w:rsidRPr="00000000" w14:paraId="00000095">
            <w:pPr>
              <w:rPr>
                <w:sz w:val="16"/>
                <w:szCs w:val="16"/>
              </w:rPr>
            </w:pPr>
            <w:r w:rsidDel="00000000" w:rsidR="00000000" w:rsidRPr="00000000">
              <w:rPr>
                <w:sz w:val="16"/>
                <w:szCs w:val="16"/>
                <w:rtl w:val="0"/>
              </w:rPr>
              <w:t xml:space="preserve">$90.00 per hour</w:t>
            </w:r>
          </w:p>
        </w:tc>
        <w:tc>
          <w:tcPr/>
          <w:p w:rsidR="00000000" w:rsidDel="00000000" w:rsidP="00000000" w:rsidRDefault="00000000" w:rsidRPr="00000000" w14:paraId="00000096">
            <w:pPr>
              <w:rPr>
                <w:sz w:val="16"/>
                <w:szCs w:val="16"/>
              </w:rPr>
            </w:pPr>
            <w:r w:rsidDel="00000000" w:rsidR="00000000" w:rsidRPr="00000000">
              <w:rPr>
                <w:sz w:val="16"/>
                <w:szCs w:val="16"/>
                <w:rtl w:val="0"/>
              </w:rPr>
              <w:t xml:space="preserve">$120.00 per hour</w:t>
            </w:r>
          </w:p>
        </w:tc>
        <w:tc>
          <w:tcPr>
            <w:gridSpan w:val="2"/>
          </w:tcPr>
          <w:p w:rsidR="00000000" w:rsidDel="00000000" w:rsidP="00000000" w:rsidRDefault="00000000" w:rsidRPr="00000000" w14:paraId="00000097">
            <w:pPr>
              <w:rPr>
                <w:sz w:val="16"/>
                <w:szCs w:val="16"/>
              </w:rPr>
            </w:pPr>
            <w:r w:rsidDel="00000000" w:rsidR="00000000" w:rsidRPr="00000000">
              <w:rPr>
                <w:sz w:val="16"/>
                <w:szCs w:val="16"/>
                <w:rtl w:val="0"/>
              </w:rPr>
              <w:t xml:space="preserve">$139.50 per hour</w:t>
            </w:r>
          </w:p>
        </w:tc>
        <w:tc>
          <w:tcPr>
            <w:gridSpan w:val="2"/>
          </w:tcPr>
          <w:p w:rsidR="00000000" w:rsidDel="00000000" w:rsidP="00000000" w:rsidRDefault="00000000" w:rsidRPr="00000000" w14:paraId="00000099">
            <w:pPr>
              <w:rPr>
                <w:sz w:val="16"/>
                <w:szCs w:val="16"/>
              </w:rPr>
            </w:pPr>
            <w:r w:rsidDel="00000000" w:rsidR="00000000" w:rsidRPr="00000000">
              <w:rPr>
                <w:sz w:val="16"/>
                <w:szCs w:val="16"/>
                <w:rtl w:val="0"/>
              </w:rPr>
              <w:t xml:space="preserve">$186.50 per hour</w:t>
            </w:r>
          </w:p>
        </w:tc>
      </w:tr>
      <w:tr>
        <w:trPr>
          <w:cantSplit w:val="0"/>
          <w:tblHeader w:val="0"/>
        </w:trPr>
        <w:tc>
          <w:tcPr/>
          <w:p w:rsidR="00000000" w:rsidDel="00000000" w:rsidP="00000000" w:rsidRDefault="00000000" w:rsidRPr="00000000" w14:paraId="0000009B">
            <w:pPr>
              <w:rPr>
                <w:sz w:val="16"/>
                <w:szCs w:val="16"/>
              </w:rPr>
            </w:pPr>
            <w:r w:rsidDel="00000000" w:rsidR="00000000" w:rsidRPr="00000000">
              <w:rPr>
                <w:sz w:val="16"/>
                <w:szCs w:val="16"/>
                <w:rtl w:val="0"/>
              </w:rPr>
              <w:t xml:space="preserve">Respite </w:t>
            </w:r>
          </w:p>
        </w:tc>
        <w:tc>
          <w:tcPr/>
          <w:p w:rsidR="00000000" w:rsidDel="00000000" w:rsidP="00000000" w:rsidRDefault="00000000" w:rsidRPr="00000000" w14:paraId="0000009C">
            <w:pPr>
              <w:rPr>
                <w:sz w:val="16"/>
                <w:szCs w:val="16"/>
              </w:rPr>
            </w:pPr>
            <w:r w:rsidDel="00000000" w:rsidR="00000000" w:rsidRPr="00000000">
              <w:rPr>
                <w:sz w:val="16"/>
                <w:szCs w:val="16"/>
                <w:rtl w:val="0"/>
              </w:rPr>
              <w:t xml:space="preserve">Respite (in Home)</w:t>
            </w:r>
          </w:p>
        </w:tc>
        <w:tc>
          <w:tcPr/>
          <w:p w:rsidR="00000000" w:rsidDel="00000000" w:rsidP="00000000" w:rsidRDefault="00000000" w:rsidRPr="00000000" w14:paraId="0000009D">
            <w:pPr>
              <w:rPr>
                <w:sz w:val="16"/>
                <w:szCs w:val="16"/>
              </w:rPr>
            </w:pPr>
            <w:r w:rsidDel="00000000" w:rsidR="00000000" w:rsidRPr="00000000">
              <w:rPr>
                <w:sz w:val="16"/>
                <w:szCs w:val="16"/>
                <w:rtl w:val="0"/>
              </w:rPr>
              <w:t xml:space="preserve">$80.00</w:t>
            </w:r>
          </w:p>
          <w:p w:rsidR="00000000" w:rsidDel="00000000" w:rsidP="00000000" w:rsidRDefault="00000000" w:rsidRPr="00000000" w14:paraId="0000009E">
            <w:pPr>
              <w:rPr>
                <w:sz w:val="16"/>
                <w:szCs w:val="16"/>
              </w:rPr>
            </w:pPr>
            <w:r w:rsidDel="00000000" w:rsidR="00000000" w:rsidRPr="00000000">
              <w:rPr>
                <w:rtl w:val="0"/>
              </w:rPr>
            </w:r>
          </w:p>
          <w:p w:rsidR="00000000" w:rsidDel="00000000" w:rsidP="00000000" w:rsidRDefault="00000000" w:rsidRPr="00000000" w14:paraId="0000009F">
            <w:pPr>
              <w:rPr>
                <w:sz w:val="16"/>
                <w:szCs w:val="16"/>
              </w:rPr>
            </w:pPr>
            <w:r w:rsidDel="00000000" w:rsidR="00000000" w:rsidRPr="00000000">
              <w:rPr>
                <w:sz w:val="16"/>
                <w:szCs w:val="16"/>
                <w:rtl w:val="0"/>
              </w:rPr>
              <w:t xml:space="preserve">$65.00 for 30 mins</w:t>
            </w:r>
          </w:p>
        </w:tc>
        <w:tc>
          <w:tcPr/>
          <w:p w:rsidR="00000000" w:rsidDel="00000000" w:rsidP="00000000" w:rsidRDefault="00000000" w:rsidRPr="00000000" w14:paraId="000000A0">
            <w:pPr>
              <w:rPr>
                <w:sz w:val="16"/>
                <w:szCs w:val="16"/>
              </w:rPr>
            </w:pPr>
            <w:r w:rsidDel="00000000" w:rsidR="00000000" w:rsidRPr="00000000">
              <w:rPr>
                <w:sz w:val="16"/>
                <w:szCs w:val="16"/>
                <w:rtl w:val="0"/>
              </w:rPr>
              <w:t xml:space="preserve">$90.00 per hour</w:t>
            </w:r>
          </w:p>
        </w:tc>
        <w:tc>
          <w:tcPr/>
          <w:p w:rsidR="00000000" w:rsidDel="00000000" w:rsidP="00000000" w:rsidRDefault="00000000" w:rsidRPr="00000000" w14:paraId="000000A1">
            <w:pPr>
              <w:rPr>
                <w:sz w:val="16"/>
                <w:szCs w:val="16"/>
              </w:rPr>
            </w:pPr>
            <w:r w:rsidDel="00000000" w:rsidR="00000000" w:rsidRPr="00000000">
              <w:rPr>
                <w:sz w:val="16"/>
                <w:szCs w:val="16"/>
                <w:rtl w:val="0"/>
              </w:rPr>
              <w:t xml:space="preserve">$120.00 per hour</w:t>
            </w:r>
          </w:p>
        </w:tc>
        <w:tc>
          <w:tcPr>
            <w:gridSpan w:val="2"/>
          </w:tcPr>
          <w:p w:rsidR="00000000" w:rsidDel="00000000" w:rsidP="00000000" w:rsidRDefault="00000000" w:rsidRPr="00000000" w14:paraId="000000A2">
            <w:pPr>
              <w:rPr>
                <w:sz w:val="16"/>
                <w:szCs w:val="16"/>
              </w:rPr>
            </w:pPr>
            <w:r w:rsidDel="00000000" w:rsidR="00000000" w:rsidRPr="00000000">
              <w:rPr>
                <w:sz w:val="16"/>
                <w:szCs w:val="16"/>
                <w:rtl w:val="0"/>
              </w:rPr>
              <w:t xml:space="preserve">$139.50 per hour</w:t>
            </w:r>
          </w:p>
        </w:tc>
        <w:tc>
          <w:tcPr>
            <w:gridSpan w:val="2"/>
          </w:tcPr>
          <w:p w:rsidR="00000000" w:rsidDel="00000000" w:rsidP="00000000" w:rsidRDefault="00000000" w:rsidRPr="00000000" w14:paraId="000000A4">
            <w:pPr>
              <w:rPr>
                <w:sz w:val="16"/>
                <w:szCs w:val="16"/>
              </w:rPr>
            </w:pPr>
            <w:r w:rsidDel="00000000" w:rsidR="00000000" w:rsidRPr="00000000">
              <w:rPr>
                <w:sz w:val="16"/>
                <w:szCs w:val="16"/>
                <w:rtl w:val="0"/>
              </w:rPr>
              <w:t xml:space="preserve">$186.50 per hour</w:t>
            </w:r>
          </w:p>
        </w:tc>
      </w:tr>
      <w:tr>
        <w:trPr>
          <w:cantSplit w:val="0"/>
          <w:tblHeader w:val="0"/>
        </w:trPr>
        <w:tc>
          <w:tcPr/>
          <w:p w:rsidR="00000000" w:rsidDel="00000000" w:rsidP="00000000" w:rsidRDefault="00000000" w:rsidRPr="00000000" w14:paraId="000000A6">
            <w:pPr>
              <w:rPr>
                <w:sz w:val="16"/>
                <w:szCs w:val="16"/>
              </w:rPr>
            </w:pPr>
            <w:r w:rsidDel="00000000" w:rsidR="00000000" w:rsidRPr="00000000">
              <w:rPr>
                <w:sz w:val="16"/>
                <w:szCs w:val="16"/>
                <w:rtl w:val="0"/>
              </w:rPr>
              <w:t xml:space="preserve">Transport</w:t>
            </w:r>
          </w:p>
        </w:tc>
        <w:tc>
          <w:tcPr/>
          <w:p w:rsidR="00000000" w:rsidDel="00000000" w:rsidP="00000000" w:rsidRDefault="00000000" w:rsidRPr="00000000" w14:paraId="000000A7">
            <w:pPr>
              <w:rPr>
                <w:sz w:val="16"/>
                <w:szCs w:val="16"/>
              </w:rPr>
            </w:pPr>
            <w:r w:rsidDel="00000000" w:rsidR="00000000" w:rsidRPr="00000000">
              <w:rPr>
                <w:sz w:val="16"/>
                <w:szCs w:val="16"/>
                <w:rtl w:val="0"/>
              </w:rPr>
              <w:t xml:space="preserve">Direct Transport </w:t>
            </w:r>
          </w:p>
        </w:tc>
        <w:tc>
          <w:tcPr/>
          <w:p w:rsidR="00000000" w:rsidDel="00000000" w:rsidP="00000000" w:rsidRDefault="00000000" w:rsidRPr="00000000" w14:paraId="000000A8">
            <w:pPr>
              <w:rPr>
                <w:sz w:val="16"/>
                <w:szCs w:val="16"/>
              </w:rPr>
            </w:pPr>
            <w:r w:rsidDel="00000000" w:rsidR="00000000" w:rsidRPr="00000000">
              <w:rPr>
                <w:sz w:val="16"/>
                <w:szCs w:val="16"/>
                <w:rtl w:val="0"/>
              </w:rPr>
              <w:t xml:space="preserve">$80.00</w:t>
            </w:r>
          </w:p>
          <w:p w:rsidR="00000000" w:rsidDel="00000000" w:rsidP="00000000" w:rsidRDefault="00000000" w:rsidRPr="00000000" w14:paraId="000000A9">
            <w:pPr>
              <w:rPr>
                <w:sz w:val="16"/>
                <w:szCs w:val="16"/>
              </w:rPr>
            </w:pPr>
            <w:r w:rsidDel="00000000" w:rsidR="00000000" w:rsidRPr="00000000">
              <w:rPr>
                <w:rtl w:val="0"/>
              </w:rPr>
            </w:r>
          </w:p>
          <w:p w:rsidR="00000000" w:rsidDel="00000000" w:rsidP="00000000" w:rsidRDefault="00000000" w:rsidRPr="00000000" w14:paraId="000000AA">
            <w:pPr>
              <w:rPr>
                <w:sz w:val="16"/>
                <w:szCs w:val="16"/>
              </w:rPr>
            </w:pPr>
            <w:r w:rsidDel="00000000" w:rsidR="00000000" w:rsidRPr="00000000">
              <w:rPr>
                <w:sz w:val="16"/>
                <w:szCs w:val="16"/>
                <w:rtl w:val="0"/>
              </w:rPr>
              <w:t xml:space="preserve">$65.00 for 30 mins</w:t>
            </w:r>
          </w:p>
        </w:tc>
        <w:tc>
          <w:tcPr/>
          <w:p w:rsidR="00000000" w:rsidDel="00000000" w:rsidP="00000000" w:rsidRDefault="00000000" w:rsidRPr="00000000" w14:paraId="000000AB">
            <w:pPr>
              <w:rPr>
                <w:sz w:val="16"/>
                <w:szCs w:val="16"/>
              </w:rPr>
            </w:pPr>
            <w:r w:rsidDel="00000000" w:rsidR="00000000" w:rsidRPr="00000000">
              <w:rPr>
                <w:sz w:val="16"/>
                <w:szCs w:val="16"/>
                <w:rtl w:val="0"/>
              </w:rPr>
              <w:t xml:space="preserve">$90.00 per hour</w:t>
            </w:r>
          </w:p>
        </w:tc>
        <w:tc>
          <w:tcPr/>
          <w:p w:rsidR="00000000" w:rsidDel="00000000" w:rsidP="00000000" w:rsidRDefault="00000000" w:rsidRPr="00000000" w14:paraId="000000AC">
            <w:pPr>
              <w:rPr>
                <w:sz w:val="16"/>
                <w:szCs w:val="16"/>
              </w:rPr>
            </w:pPr>
            <w:r w:rsidDel="00000000" w:rsidR="00000000" w:rsidRPr="00000000">
              <w:rPr>
                <w:sz w:val="16"/>
                <w:szCs w:val="16"/>
                <w:rtl w:val="0"/>
              </w:rPr>
              <w:t xml:space="preserve">$120.00 per hour</w:t>
            </w:r>
          </w:p>
        </w:tc>
        <w:tc>
          <w:tcPr>
            <w:gridSpan w:val="2"/>
          </w:tcPr>
          <w:p w:rsidR="00000000" w:rsidDel="00000000" w:rsidP="00000000" w:rsidRDefault="00000000" w:rsidRPr="00000000" w14:paraId="000000AD">
            <w:pPr>
              <w:rPr>
                <w:sz w:val="16"/>
                <w:szCs w:val="16"/>
              </w:rPr>
            </w:pPr>
            <w:r w:rsidDel="00000000" w:rsidR="00000000" w:rsidRPr="00000000">
              <w:rPr>
                <w:sz w:val="16"/>
                <w:szCs w:val="16"/>
                <w:rtl w:val="0"/>
              </w:rPr>
              <w:t xml:space="preserve">$139.50 per hour</w:t>
            </w:r>
          </w:p>
        </w:tc>
        <w:tc>
          <w:tcPr>
            <w:gridSpan w:val="2"/>
          </w:tcPr>
          <w:p w:rsidR="00000000" w:rsidDel="00000000" w:rsidP="00000000" w:rsidRDefault="00000000" w:rsidRPr="00000000" w14:paraId="000000AF">
            <w:pPr>
              <w:rPr>
                <w:sz w:val="16"/>
                <w:szCs w:val="16"/>
              </w:rPr>
            </w:pPr>
            <w:r w:rsidDel="00000000" w:rsidR="00000000" w:rsidRPr="00000000">
              <w:rPr>
                <w:sz w:val="16"/>
                <w:szCs w:val="16"/>
                <w:rtl w:val="0"/>
              </w:rPr>
              <w:t xml:space="preserve">$186.50 per hour</w:t>
            </w:r>
          </w:p>
        </w:tc>
      </w:tr>
      <w:tr>
        <w:trPr>
          <w:cantSplit w:val="0"/>
          <w:tblHeader w:val="0"/>
        </w:trPr>
        <w:tc>
          <w:tcPr/>
          <w:p w:rsidR="00000000" w:rsidDel="00000000" w:rsidP="00000000" w:rsidRDefault="00000000" w:rsidRPr="00000000" w14:paraId="000000B1">
            <w:pPr>
              <w:rPr>
                <w:sz w:val="16"/>
                <w:szCs w:val="16"/>
              </w:rPr>
            </w:pPr>
            <w:r w:rsidDel="00000000" w:rsidR="00000000" w:rsidRPr="00000000">
              <w:rPr>
                <w:rtl w:val="0"/>
              </w:rPr>
            </w:r>
          </w:p>
        </w:tc>
        <w:tc>
          <w:tcPr/>
          <w:p w:rsidR="00000000" w:rsidDel="00000000" w:rsidP="00000000" w:rsidRDefault="00000000" w:rsidRPr="00000000" w14:paraId="000000B2">
            <w:pPr>
              <w:rPr>
                <w:sz w:val="16"/>
                <w:szCs w:val="16"/>
              </w:rPr>
            </w:pPr>
            <w:r w:rsidDel="00000000" w:rsidR="00000000" w:rsidRPr="00000000">
              <w:rPr>
                <w:sz w:val="16"/>
                <w:szCs w:val="16"/>
                <w:rtl w:val="0"/>
              </w:rPr>
              <w:t xml:space="preserve">Taxi/ Cab charge </w:t>
            </w:r>
          </w:p>
        </w:tc>
        <w:tc>
          <w:tcPr>
            <w:gridSpan w:val="7"/>
          </w:tcPr>
          <w:p w:rsidR="00000000" w:rsidDel="00000000" w:rsidP="00000000" w:rsidRDefault="00000000" w:rsidRPr="00000000" w14:paraId="000000B3">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BA">
            <w:pPr>
              <w:rPr>
                <w:sz w:val="16"/>
                <w:szCs w:val="16"/>
              </w:rPr>
            </w:pPr>
            <w:r w:rsidDel="00000000" w:rsidR="00000000" w:rsidRPr="00000000">
              <w:rPr>
                <w:sz w:val="16"/>
                <w:szCs w:val="16"/>
                <w:rtl w:val="0"/>
              </w:rPr>
              <w:t xml:space="preserve">Assistive Technology </w:t>
            </w:r>
          </w:p>
        </w:tc>
        <w:tc>
          <w:tcPr/>
          <w:p w:rsidR="00000000" w:rsidDel="00000000" w:rsidP="00000000" w:rsidRDefault="00000000" w:rsidRPr="00000000" w14:paraId="000000BB">
            <w:pPr>
              <w:rPr>
                <w:sz w:val="16"/>
                <w:szCs w:val="16"/>
              </w:rPr>
            </w:pPr>
            <w:r w:rsidDel="00000000" w:rsidR="00000000" w:rsidRPr="00000000">
              <w:rPr>
                <w:sz w:val="16"/>
                <w:szCs w:val="16"/>
                <w:rtl w:val="0"/>
              </w:rPr>
              <w:t xml:space="preserve">Equipment </w:t>
            </w:r>
          </w:p>
        </w:tc>
        <w:tc>
          <w:tcPr>
            <w:gridSpan w:val="7"/>
          </w:tcPr>
          <w:p w:rsidR="00000000" w:rsidDel="00000000" w:rsidP="00000000" w:rsidRDefault="00000000" w:rsidRPr="00000000" w14:paraId="000000BC">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C3">
            <w:pPr>
              <w:rPr>
                <w:b w:val="1"/>
                <w:bCs w:val="1"/>
                <w:sz w:val="16"/>
                <w:szCs w:val="16"/>
              </w:rPr>
            </w:pPr>
            <w:r w:rsidDel="00000000" w:rsidR="00000000" w:rsidRPr="00000000">
              <w:rPr>
                <w:rtl w:val="0"/>
              </w:rPr>
            </w:r>
          </w:p>
        </w:tc>
        <w:tc>
          <w:tcPr/>
          <w:p w:rsidR="00000000" w:rsidDel="00000000" w:rsidP="00000000" w:rsidRDefault="00000000" w:rsidRPr="00000000" w14:paraId="000000C4">
            <w:pPr>
              <w:rPr>
                <w:sz w:val="16"/>
                <w:szCs w:val="16"/>
              </w:rPr>
            </w:pPr>
            <w:r w:rsidDel="00000000" w:rsidR="00000000" w:rsidRPr="00000000">
              <w:rPr>
                <w:sz w:val="16"/>
                <w:szCs w:val="16"/>
                <w:rtl w:val="0"/>
              </w:rPr>
              <w:t xml:space="preserve">Home Modification</w:t>
            </w:r>
          </w:p>
        </w:tc>
        <w:tc>
          <w:tcPr>
            <w:gridSpan w:val="7"/>
          </w:tcPr>
          <w:p w:rsidR="00000000" w:rsidDel="00000000" w:rsidP="00000000" w:rsidRDefault="00000000" w:rsidRPr="00000000" w14:paraId="000000C5">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CC">
            <w:pPr>
              <w:rPr>
                <w:b w:val="1"/>
                <w:bCs w:val="1"/>
                <w:sz w:val="16"/>
                <w:szCs w:val="16"/>
              </w:rPr>
            </w:pPr>
            <w:r w:rsidDel="00000000" w:rsidR="00000000" w:rsidRPr="00000000">
              <w:rPr>
                <w:b w:val="1"/>
                <w:bCs w:val="1"/>
                <w:sz w:val="16"/>
                <w:szCs w:val="16"/>
                <w:rtl w:val="0"/>
              </w:rPr>
              <w:t xml:space="preserve">Everyday Living  </w:t>
            </w:r>
          </w:p>
        </w:tc>
        <w:tc>
          <w:tcPr/>
          <w:p w:rsidR="00000000" w:rsidDel="00000000" w:rsidP="00000000" w:rsidRDefault="00000000" w:rsidRPr="00000000" w14:paraId="000000CD">
            <w:pPr>
              <w:rPr>
                <w:sz w:val="16"/>
                <w:szCs w:val="16"/>
              </w:rPr>
            </w:pPr>
            <w:r w:rsidDel="00000000" w:rsidR="00000000" w:rsidRPr="00000000">
              <w:rPr>
                <w:sz w:val="16"/>
                <w:szCs w:val="16"/>
                <w:rtl w:val="0"/>
              </w:rPr>
              <w:t xml:space="preserve">Domestic assistance </w:t>
            </w:r>
          </w:p>
          <w:p w:rsidR="00000000" w:rsidDel="00000000" w:rsidP="00000000" w:rsidRDefault="00000000" w:rsidRPr="00000000" w14:paraId="000000CE">
            <w:pPr>
              <w:rPr>
                <w:sz w:val="16"/>
                <w:szCs w:val="16"/>
              </w:rPr>
            </w:pPr>
            <w:r w:rsidDel="00000000" w:rsidR="00000000" w:rsidRPr="00000000">
              <w:rPr>
                <w:sz w:val="16"/>
                <w:szCs w:val="16"/>
                <w:rtl w:val="0"/>
              </w:rPr>
              <w:t xml:space="preserve">(cleaning, laundry, shopping)</w:t>
            </w:r>
          </w:p>
        </w:tc>
        <w:tc>
          <w:tcPr/>
          <w:p w:rsidR="00000000" w:rsidDel="00000000" w:rsidP="00000000" w:rsidRDefault="00000000" w:rsidRPr="00000000" w14:paraId="000000CF">
            <w:pPr>
              <w:rPr>
                <w:sz w:val="16"/>
                <w:szCs w:val="16"/>
              </w:rPr>
            </w:pPr>
            <w:r w:rsidDel="00000000" w:rsidR="00000000" w:rsidRPr="00000000">
              <w:rPr>
                <w:sz w:val="16"/>
                <w:szCs w:val="16"/>
                <w:rtl w:val="0"/>
              </w:rPr>
              <w:t xml:space="preserve">$80.00 per hour</w:t>
            </w:r>
          </w:p>
          <w:p w:rsidR="00000000" w:rsidDel="00000000" w:rsidP="00000000" w:rsidRDefault="00000000" w:rsidRPr="00000000" w14:paraId="000000D0">
            <w:pPr>
              <w:rPr>
                <w:sz w:val="16"/>
                <w:szCs w:val="16"/>
              </w:rPr>
            </w:pPr>
            <w:r w:rsidDel="00000000" w:rsidR="00000000" w:rsidRPr="00000000">
              <w:rPr>
                <w:rtl w:val="0"/>
              </w:rPr>
            </w:r>
          </w:p>
          <w:p w:rsidR="00000000" w:rsidDel="00000000" w:rsidP="00000000" w:rsidRDefault="00000000" w:rsidRPr="00000000" w14:paraId="000000D1">
            <w:pPr>
              <w:rPr>
                <w:sz w:val="16"/>
                <w:szCs w:val="16"/>
              </w:rPr>
            </w:pPr>
            <w:r w:rsidDel="00000000" w:rsidR="00000000" w:rsidRPr="00000000">
              <w:rPr>
                <w:sz w:val="16"/>
                <w:szCs w:val="16"/>
                <w:rtl w:val="0"/>
              </w:rPr>
              <w:t xml:space="preserve">$65.00 for 30 mins</w:t>
            </w:r>
          </w:p>
        </w:tc>
        <w:tc>
          <w:tcPr/>
          <w:p w:rsidR="00000000" w:rsidDel="00000000" w:rsidP="00000000" w:rsidRDefault="00000000" w:rsidRPr="00000000" w14:paraId="000000D2">
            <w:pPr>
              <w:rPr>
                <w:sz w:val="16"/>
                <w:szCs w:val="16"/>
              </w:rPr>
            </w:pPr>
            <w:r w:rsidDel="00000000" w:rsidR="00000000" w:rsidRPr="00000000">
              <w:rPr>
                <w:sz w:val="16"/>
                <w:szCs w:val="16"/>
                <w:rtl w:val="0"/>
              </w:rPr>
              <w:t xml:space="preserve">$90.00 per hour</w:t>
            </w:r>
          </w:p>
        </w:tc>
        <w:tc>
          <w:tcPr/>
          <w:p w:rsidR="00000000" w:rsidDel="00000000" w:rsidP="00000000" w:rsidRDefault="00000000" w:rsidRPr="00000000" w14:paraId="000000D3">
            <w:pPr>
              <w:rPr>
                <w:sz w:val="16"/>
                <w:szCs w:val="16"/>
              </w:rPr>
            </w:pPr>
            <w:r w:rsidDel="00000000" w:rsidR="00000000" w:rsidRPr="00000000">
              <w:rPr>
                <w:sz w:val="16"/>
                <w:szCs w:val="16"/>
                <w:rtl w:val="0"/>
              </w:rPr>
              <w:t xml:space="preserve">$120.00 per hour</w:t>
            </w:r>
          </w:p>
        </w:tc>
        <w:tc>
          <w:tcPr>
            <w:gridSpan w:val="2"/>
          </w:tcPr>
          <w:p w:rsidR="00000000" w:rsidDel="00000000" w:rsidP="00000000" w:rsidRDefault="00000000" w:rsidRPr="00000000" w14:paraId="000000D4">
            <w:pPr>
              <w:rPr>
                <w:sz w:val="16"/>
                <w:szCs w:val="16"/>
              </w:rPr>
            </w:pPr>
            <w:r w:rsidDel="00000000" w:rsidR="00000000" w:rsidRPr="00000000">
              <w:rPr>
                <w:sz w:val="16"/>
                <w:szCs w:val="16"/>
                <w:rtl w:val="0"/>
              </w:rPr>
              <w:t xml:space="preserve">$139.50 per hour</w:t>
            </w:r>
          </w:p>
        </w:tc>
        <w:tc>
          <w:tcPr>
            <w:gridSpan w:val="2"/>
          </w:tcPr>
          <w:p w:rsidR="00000000" w:rsidDel="00000000" w:rsidP="00000000" w:rsidRDefault="00000000" w:rsidRPr="00000000" w14:paraId="000000D6">
            <w:pPr>
              <w:rPr>
                <w:sz w:val="16"/>
                <w:szCs w:val="16"/>
              </w:rPr>
            </w:pPr>
            <w:r w:rsidDel="00000000" w:rsidR="00000000" w:rsidRPr="00000000">
              <w:rPr>
                <w:sz w:val="16"/>
                <w:szCs w:val="16"/>
                <w:rtl w:val="0"/>
              </w:rPr>
              <w:t xml:space="preserve">$186.50 per hour</w:t>
            </w:r>
          </w:p>
        </w:tc>
      </w:tr>
      <w:tr>
        <w:trPr>
          <w:cantSplit w:val="0"/>
          <w:tblHeader w:val="0"/>
        </w:trPr>
        <w:tc>
          <w:tcPr/>
          <w:p w:rsidR="00000000" w:rsidDel="00000000" w:rsidP="00000000" w:rsidRDefault="00000000" w:rsidRPr="00000000" w14:paraId="000000D8">
            <w:pPr>
              <w:rPr>
                <w:b w:val="1"/>
                <w:bCs w:val="1"/>
                <w:sz w:val="16"/>
                <w:szCs w:val="16"/>
              </w:rPr>
            </w:pPr>
            <w:r w:rsidDel="00000000" w:rsidR="00000000" w:rsidRPr="00000000">
              <w:rPr>
                <w:rtl w:val="0"/>
              </w:rPr>
            </w:r>
          </w:p>
        </w:tc>
        <w:tc>
          <w:tcPr/>
          <w:p w:rsidR="00000000" w:rsidDel="00000000" w:rsidP="00000000" w:rsidRDefault="00000000" w:rsidRPr="00000000" w14:paraId="000000D9">
            <w:pPr>
              <w:rPr>
                <w:sz w:val="16"/>
                <w:szCs w:val="16"/>
              </w:rPr>
            </w:pPr>
            <w:r w:rsidDel="00000000" w:rsidR="00000000" w:rsidRPr="00000000">
              <w:rPr>
                <w:sz w:val="16"/>
                <w:szCs w:val="16"/>
                <w:rtl w:val="0"/>
              </w:rPr>
              <w:t xml:space="preserve">Home Maintenance expenses </w:t>
            </w:r>
          </w:p>
        </w:tc>
        <w:tc>
          <w:tcPr>
            <w:gridSpan w:val="7"/>
          </w:tcPr>
          <w:p w:rsidR="00000000" w:rsidDel="00000000" w:rsidP="00000000" w:rsidRDefault="00000000" w:rsidRPr="00000000" w14:paraId="000000DA">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E1">
            <w:pPr>
              <w:rPr>
                <w:b w:val="1"/>
                <w:bCs w:val="1"/>
                <w:sz w:val="16"/>
                <w:szCs w:val="16"/>
              </w:rPr>
            </w:pPr>
            <w:r w:rsidDel="00000000" w:rsidR="00000000" w:rsidRPr="00000000">
              <w:rPr>
                <w:rtl w:val="0"/>
              </w:rPr>
            </w:r>
          </w:p>
        </w:tc>
        <w:tc>
          <w:tcPr/>
          <w:p w:rsidR="00000000" w:rsidDel="00000000" w:rsidP="00000000" w:rsidRDefault="00000000" w:rsidRPr="00000000" w14:paraId="000000E2">
            <w:pPr>
              <w:rPr>
                <w:sz w:val="16"/>
                <w:szCs w:val="16"/>
              </w:rPr>
            </w:pPr>
            <w:r w:rsidDel="00000000" w:rsidR="00000000" w:rsidRPr="00000000">
              <w:rPr>
                <w:sz w:val="16"/>
                <w:szCs w:val="16"/>
                <w:rtl w:val="0"/>
              </w:rPr>
              <w:t xml:space="preserve">Gardening</w:t>
            </w:r>
          </w:p>
        </w:tc>
        <w:tc>
          <w:tcPr>
            <w:gridSpan w:val="7"/>
          </w:tcPr>
          <w:p w:rsidR="00000000" w:rsidDel="00000000" w:rsidP="00000000" w:rsidRDefault="00000000" w:rsidRPr="00000000" w14:paraId="000000E3">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EA">
            <w:pPr>
              <w:rPr>
                <w:b w:val="1"/>
                <w:bCs w:val="1"/>
                <w:sz w:val="16"/>
                <w:szCs w:val="16"/>
              </w:rPr>
            </w:pPr>
            <w:r w:rsidDel="00000000" w:rsidR="00000000" w:rsidRPr="00000000">
              <w:rPr>
                <w:rtl w:val="0"/>
              </w:rPr>
            </w:r>
          </w:p>
        </w:tc>
        <w:tc>
          <w:tcPr/>
          <w:p w:rsidR="00000000" w:rsidDel="00000000" w:rsidP="00000000" w:rsidRDefault="00000000" w:rsidRPr="00000000" w14:paraId="000000EB">
            <w:pPr>
              <w:rPr>
                <w:sz w:val="16"/>
                <w:szCs w:val="16"/>
              </w:rPr>
            </w:pPr>
            <w:r w:rsidDel="00000000" w:rsidR="00000000" w:rsidRPr="00000000">
              <w:rPr>
                <w:sz w:val="16"/>
                <w:szCs w:val="16"/>
                <w:rtl w:val="0"/>
              </w:rPr>
              <w:t xml:space="preserve">Meal Preparation </w:t>
            </w:r>
          </w:p>
          <w:p w:rsidR="00000000" w:rsidDel="00000000" w:rsidP="00000000" w:rsidRDefault="00000000" w:rsidRPr="00000000" w14:paraId="000000EC">
            <w:pPr>
              <w:rPr>
                <w:sz w:val="16"/>
                <w:szCs w:val="16"/>
              </w:rPr>
            </w:pPr>
            <w:r w:rsidDel="00000000" w:rsidR="00000000" w:rsidRPr="00000000">
              <w:rPr>
                <w:sz w:val="16"/>
                <w:szCs w:val="16"/>
                <w:rtl w:val="0"/>
              </w:rPr>
              <w:t xml:space="preserve">(in Home)</w:t>
            </w:r>
          </w:p>
        </w:tc>
        <w:tc>
          <w:tcPr>
            <w:gridSpan w:val="7"/>
          </w:tcPr>
          <w:p w:rsidR="00000000" w:rsidDel="00000000" w:rsidP="00000000" w:rsidRDefault="00000000" w:rsidRPr="00000000" w14:paraId="000000ED">
            <w:pPr>
              <w:rPr>
                <w:sz w:val="16"/>
                <w:szCs w:val="16"/>
              </w:rPr>
            </w:pPr>
            <w:r w:rsidDel="00000000" w:rsidR="00000000" w:rsidRPr="00000000">
              <w:rPr>
                <w:sz w:val="16"/>
                <w:szCs w:val="16"/>
                <w:rtl w:val="0"/>
              </w:rPr>
              <w:t xml:space="preserve">external provider invoice cost plus 10% processing fee</w:t>
            </w:r>
          </w:p>
        </w:tc>
      </w:tr>
      <w:tr>
        <w:trPr>
          <w:cantSplit w:val="0"/>
          <w:tblHeader w:val="0"/>
        </w:trPr>
        <w:tc>
          <w:tcPr/>
          <w:p w:rsidR="00000000" w:rsidDel="00000000" w:rsidP="00000000" w:rsidRDefault="00000000" w:rsidRPr="00000000" w14:paraId="000000F4">
            <w:pPr>
              <w:rPr>
                <w:b w:val="1"/>
                <w:bCs w:val="1"/>
                <w:sz w:val="16"/>
                <w:szCs w:val="16"/>
              </w:rPr>
            </w:pPr>
            <w:r w:rsidDel="00000000" w:rsidR="00000000" w:rsidRPr="00000000">
              <w:rPr>
                <w:rtl w:val="0"/>
              </w:rPr>
            </w:r>
          </w:p>
        </w:tc>
        <w:tc>
          <w:tcPr/>
          <w:p w:rsidR="00000000" w:rsidDel="00000000" w:rsidP="00000000" w:rsidRDefault="00000000" w:rsidRPr="00000000" w14:paraId="000000F5">
            <w:pPr>
              <w:rPr>
                <w:sz w:val="16"/>
                <w:szCs w:val="16"/>
              </w:rPr>
            </w:pPr>
            <w:r w:rsidDel="00000000" w:rsidR="00000000" w:rsidRPr="00000000">
              <w:rPr>
                <w:sz w:val="16"/>
                <w:szCs w:val="16"/>
                <w:rtl w:val="0"/>
              </w:rPr>
              <w:t xml:space="preserve">Meal Delivery </w:t>
            </w:r>
          </w:p>
          <w:p w:rsidR="00000000" w:rsidDel="00000000" w:rsidP="00000000" w:rsidRDefault="00000000" w:rsidRPr="00000000" w14:paraId="000000F6">
            <w:pPr>
              <w:rPr>
                <w:sz w:val="16"/>
                <w:szCs w:val="16"/>
              </w:rPr>
            </w:pPr>
            <w:r w:rsidDel="00000000" w:rsidR="00000000" w:rsidRPr="00000000">
              <w:rPr>
                <w:sz w:val="16"/>
                <w:szCs w:val="16"/>
                <w:rtl w:val="0"/>
              </w:rPr>
              <w:t xml:space="preserve">External provider (deli-door, light n easy)</w:t>
            </w:r>
          </w:p>
        </w:tc>
        <w:tc>
          <w:tcPr>
            <w:gridSpan w:val="7"/>
          </w:tcPr>
          <w:p w:rsidR="00000000" w:rsidDel="00000000" w:rsidP="00000000" w:rsidRDefault="00000000" w:rsidRPr="00000000" w14:paraId="000000F7">
            <w:pPr>
              <w:rPr>
                <w:sz w:val="16"/>
                <w:szCs w:val="16"/>
              </w:rPr>
            </w:pPr>
            <w:r w:rsidDel="00000000" w:rsidR="00000000" w:rsidRPr="00000000">
              <w:rPr>
                <w:sz w:val="16"/>
                <w:szCs w:val="16"/>
                <w:rtl w:val="0"/>
              </w:rPr>
              <w:t xml:space="preserve">external provider invoice cost plus 10% processing fee</w:t>
            </w:r>
          </w:p>
        </w:tc>
      </w:tr>
    </w:tbl>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18"/>
          <w:szCs w:val="18"/>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External suppliers known as </w:t>
      </w:r>
      <w:r w:rsidDel="00000000" w:rsidR="00000000" w:rsidRPr="00000000">
        <w:rPr>
          <w:b w:val="1"/>
          <w:bCs w:val="1"/>
          <w:sz w:val="18"/>
          <w:szCs w:val="18"/>
          <w:rtl w:val="0"/>
        </w:rPr>
        <w:t xml:space="preserve">“A</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ssociated Providers</w:t>
      </w:r>
      <w:r w:rsidDel="00000000" w:rsidR="00000000" w:rsidRPr="00000000">
        <w:rPr>
          <w:b w:val="1"/>
          <w:bCs w:val="1"/>
          <w:sz w:val="18"/>
          <w:szCs w:val="18"/>
          <w:rtl w:val="0"/>
        </w:rPr>
        <w:t xml:space="preserv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may charge a higher hourly rate, and this will need to be agreed with you before services </w:t>
      </w:r>
      <w:r w:rsidDel="00000000" w:rsidR="00000000" w:rsidRPr="00000000">
        <w:rPr>
          <w:b w:val="1"/>
          <w:bCs w:val="1"/>
          <w:sz w:val="18"/>
          <w:szCs w:val="18"/>
          <w:rtl w:val="0"/>
        </w:rPr>
        <w:t xml:space="preserve">commence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18"/>
          <w:szCs w:val="18"/>
          <w:shd w:fill="auto" w:val="clear"/>
          <w:vertAlign w:val="baseline"/>
        </w:rPr>
      </w:pPr>
      <w:r w:rsidDel="00000000" w:rsidR="00000000" w:rsidRPr="00000000">
        <w:rPr>
          <w:b w:val="1"/>
          <w:bCs w:val="1"/>
          <w:sz w:val="18"/>
          <w:szCs w:val="18"/>
          <w:rtl w:val="0"/>
        </w:rPr>
        <w:t xml:space="preserve">External services </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attract a 10% </w:t>
      </w:r>
      <w:r w:rsidDel="00000000" w:rsidR="00000000" w:rsidRPr="00000000">
        <w:rPr>
          <w:b w:val="1"/>
          <w:bCs w:val="1"/>
          <w:sz w:val="18"/>
          <w:szCs w:val="18"/>
          <w:rtl w:val="0"/>
        </w:rPr>
        <w:t xml:space="preserve">charge.</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0"/>
          <w:iCs w:val="0"/>
          <w:smallCaps w:val="0"/>
          <w:strike w:val="0"/>
          <w:color w:val="000000"/>
          <w:sz w:val="18"/>
          <w:szCs w:val="18"/>
          <w:shd w:fill="auto" w:val="clear"/>
          <w:vertAlign w:val="baseline"/>
        </w:rPr>
      </w:pPr>
      <w:r w:rsidDel="00000000" w:rsidR="00000000" w:rsidRPr="00000000">
        <w:rPr>
          <w:b w:val="1"/>
          <w:bCs w:val="1"/>
          <w:sz w:val="18"/>
          <w:szCs w:val="18"/>
          <w:rtl w:val="0"/>
        </w:rPr>
        <w:t xml:space="preserve">Please note that s</w:t>
      </w: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ome at cost items may attract a client contribution as determined by Services Australia</w:t>
      </w:r>
      <w:r w:rsidDel="00000000" w:rsidR="00000000" w:rsidRPr="00000000">
        <w:rPr>
          <w:b w:val="1"/>
          <w:bCs w:val="1"/>
          <w:sz w:val="18"/>
          <w:szCs w:val="18"/>
          <w:rtl w:val="0"/>
        </w:rPr>
        <w:t xml:space="preserve">.</w:t>
      </w:r>
      <w:r w:rsidDel="00000000" w:rsidR="00000000" w:rsidRPr="00000000">
        <w:rPr>
          <w:rtl w:val="0"/>
        </w:rPr>
      </w:r>
    </w:p>
    <w:sectPr>
      <w:headerReference r:id="rId7" w:type="default"/>
      <w:footerReference r:id="rId8" w:type="default"/>
      <w:pgSz w:h="15840" w:w="12240" w:orient="portrait"/>
      <w:pgMar w:bottom="1134" w:top="1418" w:left="1440" w:right="1440" w:header="720" w:footer="63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b w:val="1"/>
        <w:bCs w:val="1"/>
        <w:color w:val="000000"/>
        <w:sz w:val="16"/>
        <w:szCs w:val="16"/>
      </w:rPr>
    </w:pPr>
    <w:r w:rsidDel="00000000" w:rsidR="00000000" w:rsidRPr="00000000">
      <w:rPr>
        <w:b w:val="1"/>
        <w:bCs w:val="1"/>
        <w:color w:val="000000"/>
        <w:sz w:val="16"/>
        <w:szCs w:val="16"/>
        <w:rtl w:val="0"/>
      </w:rPr>
      <w:t xml:space="preserve">Effective 1</w:t>
    </w:r>
    <w:r w:rsidDel="00000000" w:rsidR="00000000" w:rsidRPr="00000000">
      <w:rPr>
        <w:b w:val="1"/>
        <w:bCs w:val="1"/>
        <w:color w:val="000000"/>
        <w:sz w:val="16"/>
        <w:szCs w:val="16"/>
        <w:vertAlign w:val="superscript"/>
        <w:rtl w:val="0"/>
      </w:rPr>
      <w:t xml:space="preserve">st</w:t>
    </w:r>
    <w:r w:rsidDel="00000000" w:rsidR="00000000" w:rsidRPr="00000000">
      <w:rPr>
        <w:b w:val="1"/>
        <w:bCs w:val="1"/>
        <w:color w:val="000000"/>
        <w:sz w:val="16"/>
        <w:szCs w:val="16"/>
        <w:rtl w:val="0"/>
      </w:rPr>
      <w:t xml:space="preserve"> November 2025 </w:t>
    </w:r>
  </w:p>
  <w:p w:rsidR="00000000" w:rsidDel="00000000" w:rsidP="00000000" w:rsidRDefault="00000000" w:rsidRPr="00000000" w14:paraId="00000104">
    <w:pPr>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rPr>
        <w:b w:val="1"/>
        <w:bCs w:val="1"/>
        <w:sz w:val="24"/>
        <w:szCs w:val="24"/>
      </w:rPr>
    </w:pPr>
    <w:r w:rsidDel="00000000" w:rsidR="00000000" w:rsidRPr="00000000">
      <w:rPr>
        <w:rFonts w:ascii="Calibri" w:cs="Calibri" w:eastAsia="Calibri" w:hAnsi="Calibri"/>
        <w:b w:val="1"/>
        <w:bCs w:val="1"/>
        <w:sz w:val="24"/>
        <w:szCs w:val="24"/>
      </w:rPr>
      <w:pict>
        <v:shape id="WordPictureWatermark1" style="position:absolute;width:48.75pt;height:50.25pt;rotation:0;z-index:-503316481;mso-position-horizontal-relative:margin;mso-position-horizontal:absolute;margin-left:455.25pt;mso-position-vertical-relative:margin;mso-position-vertical:absolute;margin-top:-61.5pt;" alt="" type="#_x0000_t75">
          <v:imagedata cropbottom="0f" cropleft="0f" cropright="0f" croptop="0f" r:id="rId1" o:title="image1.png"/>
        </v:shape>
      </w:pict>
    </w:r>
    <w:r w:rsidDel="00000000" w:rsidR="00000000" w:rsidRPr="00000000">
      <w:rPr>
        <w:b w:val="1"/>
        <w:bCs w:val="1"/>
        <w:sz w:val="24"/>
        <w:szCs w:val="24"/>
        <w:rtl w:val="0"/>
      </w:rPr>
      <w:t xml:space="preserve">SHHC Support at Home Service List</w:t>
    </w:r>
    <w:r w:rsidDel="00000000" w:rsidR="00000000" w:rsidRPr="00000000">
      <w:drawing>
        <wp:anchor allowOverlap="1" behindDoc="1" distB="0" distT="0" distL="0" distR="0" hidden="0" layoutInCell="1" locked="0" relativeHeight="0" simplePos="0">
          <wp:simplePos x="0" y="0"/>
          <wp:positionH relativeFrom="column">
            <wp:posOffset>-247646</wp:posOffset>
          </wp:positionH>
          <wp:positionV relativeFrom="paragraph">
            <wp:posOffset>247650</wp:posOffset>
          </wp:positionV>
          <wp:extent cx="5943600" cy="63500"/>
          <wp:effectExtent b="0" l="0" r="0" t="0"/>
          <wp:wrapNone/>
          <wp:docPr descr="horizontal line" id="1651364015" name="image2.png"/>
          <a:graphic>
            <a:graphicData uri="http://schemas.openxmlformats.org/drawingml/2006/picture">
              <pic:pic>
                <pic:nvPicPr>
                  <pic:cNvPr descr="horizontal line" id="0" name="image2.png"/>
                  <pic:cNvPicPr preferRelativeResize="0"/>
                </pic:nvPicPr>
                <pic:blipFill>
                  <a:blip r:embed="rId2"/>
                  <a:srcRect b="0" l="0" r="0" t="0"/>
                  <a:stretch>
                    <a:fillRect/>
                  </a:stretch>
                </pic:blipFill>
                <pic:spPr>
                  <a:xfrm>
                    <a:off x="0" y="0"/>
                    <a:ext cx="5943600" cy="63500"/>
                  </a:xfrm>
                  <a:prstGeom prst="rect"/>
                  <a:ln/>
                </pic:spPr>
              </pic:pic>
            </a:graphicData>
          </a:graphic>
        </wp:anchor>
      </w:drawing>
    </w:r>
  </w:p>
  <w:p w:rsidR="00000000" w:rsidDel="00000000" w:rsidP="00000000" w:rsidRDefault="00000000" w:rsidRPr="00000000" w14:paraId="00000102">
    <w:pPr>
      <w:jc w:val="center"/>
      <w:rPr>
        <w:rFonts w:ascii="Calibri" w:cs="Calibri" w:eastAsia="Calibri" w:hAnsi="Calibri"/>
        <w:b w:val="1"/>
        <w:bCs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115506"/>
    <w:pPr>
      <w:tabs>
        <w:tab w:val="center" w:pos="4513"/>
        <w:tab w:val="right" w:pos="9026"/>
      </w:tabs>
      <w:spacing w:line="240" w:lineRule="auto"/>
    </w:pPr>
  </w:style>
  <w:style w:type="character" w:styleId="HeaderChar" w:customStyle="1">
    <w:name w:val="Header Char"/>
    <w:basedOn w:val="DefaultParagraphFont"/>
    <w:link w:val="Header"/>
    <w:uiPriority w:val="99"/>
    <w:rsid w:val="00115506"/>
  </w:style>
  <w:style w:type="paragraph" w:styleId="Footer">
    <w:name w:val="footer"/>
    <w:basedOn w:val="Normal"/>
    <w:link w:val="FooterChar"/>
    <w:uiPriority w:val="99"/>
    <w:unhideWhenUsed w:val="1"/>
    <w:rsid w:val="00115506"/>
    <w:pPr>
      <w:tabs>
        <w:tab w:val="center" w:pos="4513"/>
        <w:tab w:val="right" w:pos="9026"/>
      </w:tabs>
      <w:spacing w:line="240" w:lineRule="auto"/>
    </w:pPr>
  </w:style>
  <w:style w:type="character" w:styleId="FooterChar" w:customStyle="1">
    <w:name w:val="Footer Char"/>
    <w:basedOn w:val="DefaultParagraphFont"/>
    <w:link w:val="Footer"/>
    <w:uiPriority w:val="99"/>
    <w:rsid w:val="00115506"/>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table" w:styleId="aa" w:customStyle="1">
    <w:basedOn w:val="TableNormal"/>
    <w:tblPr>
      <w:tblStyleRowBandSize w:val="1"/>
      <w:tblStyleColBandSize w:val="1"/>
      <w:tblCellMar>
        <w:top w:w="15.0" w:type="dxa"/>
        <w:left w:w="15.0" w:type="dxa"/>
        <w:bottom w:w="15.0" w:type="dxa"/>
        <w:right w:w="15.0" w:type="dxa"/>
      </w:tblCellMar>
    </w:tblPr>
  </w:style>
  <w:style w:type="table" w:styleId="ab" w:customStyle="1">
    <w:basedOn w:val="TableNormal"/>
    <w:tblPr>
      <w:tblStyleRowBandSize w:val="1"/>
      <w:tblStyleColBandSize w:val="1"/>
      <w:tblCellMar>
        <w:top w:w="15.0" w:type="dxa"/>
        <w:left w:w="15.0" w:type="dxa"/>
        <w:bottom w:w="15.0" w:type="dxa"/>
        <w:right w:w="15.0" w:type="dxa"/>
      </w:tblCellMar>
    </w:tblPr>
  </w:style>
  <w:style w:type="table" w:styleId="ac" w:customStyle="1">
    <w:basedOn w:val="TableNormal"/>
    <w:tblPr>
      <w:tblStyleRowBandSize w:val="1"/>
      <w:tblStyleColBandSize w:val="1"/>
      <w:tblCellMar>
        <w:top w:w="15.0" w:type="dxa"/>
        <w:left w:w="15.0" w:type="dxa"/>
        <w:bottom w:w="15.0" w:type="dxa"/>
        <w:right w:w="15.0" w:type="dxa"/>
      </w:tblCellMar>
    </w:tblPr>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CellMar>
        <w:top w:w="15.0" w:type="dxa"/>
        <w:left w:w="15.0" w:type="dxa"/>
        <w:bottom w:w="15.0" w:type="dxa"/>
        <w:right w:w="15.0" w:type="dxa"/>
      </w:tblCellMar>
    </w:tblPr>
  </w:style>
  <w:style w:type="table" w:styleId="af" w:customStyle="1">
    <w:basedOn w:val="TableNormal"/>
    <w:tblPr>
      <w:tblStyleRowBandSize w:val="1"/>
      <w:tblStyleColBandSize w:val="1"/>
      <w:tblCellMar>
        <w:top w:w="15.0" w:type="dxa"/>
        <w:left w:w="15.0" w:type="dxa"/>
        <w:bottom w:w="15.0" w:type="dxa"/>
        <w:right w:w="15.0" w:type="dxa"/>
      </w:tblCellMar>
    </w:tblPr>
  </w:style>
  <w:style w:type="table" w:styleId="af0" w:customStyle="1">
    <w:basedOn w:val="TableNormal"/>
    <w:tblPr>
      <w:tblStyleRowBandSize w:val="1"/>
      <w:tblStyleColBandSize w:val="1"/>
      <w:tblCellMar>
        <w:top w:w="15.0" w:type="dxa"/>
        <w:left w:w="15.0" w:type="dxa"/>
        <w:bottom w:w="15.0" w:type="dxa"/>
        <w:right w:w="15.0" w:type="dxa"/>
      </w:tblCellMar>
    </w:tblPr>
  </w:style>
  <w:style w:type="table" w:styleId="af1" w:customStyle="1">
    <w:basedOn w:val="TableNormal"/>
    <w:tblPr>
      <w:tblStyleRowBandSize w:val="1"/>
      <w:tblStyleColBandSize w:val="1"/>
      <w:tblCellMar>
        <w:top w:w="15.0" w:type="dxa"/>
        <w:left w:w="15.0" w:type="dxa"/>
        <w:bottom w:w="15.0" w:type="dxa"/>
        <w:right w:w="15.0" w:type="dxa"/>
      </w:tblCellMar>
    </w:tblPr>
  </w:style>
  <w:style w:type="table" w:styleId="af2" w:customStyle="1">
    <w:basedOn w:val="TableNormal"/>
    <w:tblPr>
      <w:tblStyleRowBandSize w:val="1"/>
      <w:tblStyleColBandSize w:val="1"/>
      <w:tblCellMar>
        <w:top w:w="15.0" w:type="dxa"/>
        <w:left w:w="15.0" w:type="dxa"/>
        <w:bottom w:w="15.0" w:type="dxa"/>
        <w:right w:w="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top w:w="15.0" w:type="dxa"/>
        <w:left w:w="15.0" w:type="dxa"/>
        <w:bottom w:w="15.0" w:type="dxa"/>
        <w:right w:w="15.0" w:type="dxa"/>
      </w:tblCellMar>
    </w:tblPr>
  </w:style>
  <w:style w:type="table" w:styleId="af5" w:customStyle="1">
    <w:basedOn w:val="TableNormal"/>
    <w:tblPr>
      <w:tblStyleRowBandSize w:val="1"/>
      <w:tblStyleColBandSize w:val="1"/>
      <w:tblCellMar>
        <w:top w:w="15.0" w:type="dxa"/>
        <w:left w:w="15.0" w:type="dxa"/>
        <w:bottom w:w="15.0" w:type="dxa"/>
        <w:right w:w="15.0" w:type="dxa"/>
      </w:tblCellMar>
    </w:tblPr>
  </w:style>
  <w:style w:type="table" w:styleId="af6" w:customStyle="1">
    <w:basedOn w:val="TableNormal"/>
    <w:tblPr>
      <w:tblStyleRowBandSize w:val="1"/>
      <w:tblStyleColBandSize w:val="1"/>
      <w:tblCellMar>
        <w:top w:w="15.0" w:type="dxa"/>
        <w:left w:w="15.0" w:type="dxa"/>
        <w:bottom w:w="15.0" w:type="dxa"/>
        <w:right w:w="15.0" w:type="dxa"/>
      </w:tblCellMar>
    </w:tblPr>
  </w:style>
  <w:style w:type="table" w:styleId="TableGrid">
    <w:name w:val="Table Grid"/>
    <w:basedOn w:val="TableNormal"/>
    <w:uiPriority w:val="39"/>
    <w:rsid w:val="00B24685"/>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728FA"/>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YhU+UsDvP7cN5jzgfFCVcRvAVQ==">CgMxLjA4AHIhMXNlcWQ1X19nR0NKTGw0MlpneFBmVVJEUkFRblNmZEhv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2025-11-05T23:49:00Z</dcterms:created>
  <dc:creator>Juan diaz</dc:creator>
</cp:coreProperties>
</file>