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5909" w14:textId="77777777" w:rsidR="0055517A" w:rsidRPr="00C52315" w:rsidRDefault="0055517A" w:rsidP="00835768"/>
    <w:p w14:paraId="54FDD68C" w14:textId="1A2D6C4F" w:rsidR="00897C70" w:rsidRPr="00C52315" w:rsidRDefault="00897C70" w:rsidP="006F67E1">
      <w:pPr>
        <w:pStyle w:val="NoSpacing"/>
        <w:jc w:val="center"/>
        <w:rPr>
          <w:b/>
          <w:bCs/>
          <w:lang w:val="en-US"/>
        </w:rPr>
      </w:pPr>
      <w:r w:rsidRPr="00C52315">
        <w:rPr>
          <w:b/>
          <w:bCs/>
          <w:lang w:val="en-US"/>
        </w:rPr>
        <w:t>Support at Home classification</w:t>
      </w:r>
      <w:r w:rsidR="00F6713D" w:rsidRPr="00C52315">
        <w:rPr>
          <w:b/>
          <w:bCs/>
          <w:lang w:val="en-US"/>
        </w:rPr>
        <w:t>s</w:t>
      </w:r>
      <w:r w:rsidRPr="00C52315">
        <w:rPr>
          <w:b/>
          <w:bCs/>
          <w:lang w:val="en-US"/>
        </w:rPr>
        <w:t>, budget amounts</w:t>
      </w:r>
      <w:r w:rsidR="006F67E1" w:rsidRPr="00C52315">
        <w:rPr>
          <w:b/>
          <w:bCs/>
          <w:lang w:val="en-US"/>
        </w:rPr>
        <w:t>, estimates and price list</w:t>
      </w:r>
    </w:p>
    <w:p w14:paraId="0748EBB8" w14:textId="77777777" w:rsidR="00897C70" w:rsidRPr="00C52315" w:rsidRDefault="00897C70" w:rsidP="00835768"/>
    <w:tbl>
      <w:tblPr>
        <w:tblW w:w="9997" w:type="dxa"/>
        <w:tblInd w:w="-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691"/>
        <w:gridCol w:w="1974"/>
        <w:gridCol w:w="1984"/>
        <w:gridCol w:w="1983"/>
        <w:gridCol w:w="45"/>
      </w:tblGrid>
      <w:tr w:rsidR="006F67E1" w:rsidRPr="00C52315" w14:paraId="164A790C" w14:textId="6F5D5BEA" w:rsidTr="5845DFC6">
        <w:trPr>
          <w:gridAfter w:val="1"/>
          <w:wAfter w:w="45" w:type="dxa"/>
          <w:trHeight w:val="1370"/>
          <w:tblHeader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19DA" w14:textId="77777777" w:rsidR="006F67E1" w:rsidRPr="00C52315" w:rsidRDefault="006F67E1" w:rsidP="00BA2C3F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>Support at Home</w:t>
            </w:r>
          </w:p>
          <w:p w14:paraId="0D8D9C62" w14:textId="3416C8FB" w:rsidR="00B740A2" w:rsidRPr="00C52315" w:rsidRDefault="00B740A2" w:rsidP="00BA2C3F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>Classification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3CCFF"/>
            <w:vAlign w:val="center"/>
          </w:tcPr>
          <w:p w14:paraId="0CB50B56" w14:textId="77777777" w:rsidR="00B740A2" w:rsidRPr="00C52315" w:rsidDel="00F72F12" w:rsidRDefault="00B740A2" w:rsidP="00BA2C3F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>Quarterly Budget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8A68" w14:textId="77777777" w:rsidR="00B740A2" w:rsidRPr="00C52315" w:rsidRDefault="00B740A2" w:rsidP="00BA2C3F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>Annual Amount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CCFF"/>
          </w:tcPr>
          <w:p w14:paraId="5C650E54" w14:textId="77777777" w:rsidR="00297205" w:rsidRPr="00C52315" w:rsidRDefault="00297205" w:rsidP="00BA2C3F">
            <w:pPr>
              <w:pStyle w:val="NoSpacing"/>
              <w:jc w:val="center"/>
              <w:rPr>
                <w:b/>
                <w:bCs/>
              </w:rPr>
            </w:pPr>
          </w:p>
          <w:p w14:paraId="49F9A986" w14:textId="3046DC63" w:rsidR="00B740A2" w:rsidRPr="00C52315" w:rsidRDefault="00B740A2" w:rsidP="00BA2C3F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 xml:space="preserve">Care Management </w:t>
            </w:r>
            <w:r w:rsidR="00F33FA1" w:rsidRPr="00C52315">
              <w:rPr>
                <w:b/>
                <w:bCs/>
              </w:rPr>
              <w:t>F</w:t>
            </w:r>
            <w:r w:rsidRPr="00C52315">
              <w:rPr>
                <w:b/>
                <w:bCs/>
              </w:rPr>
              <w:t>ee Quarter</w:t>
            </w:r>
            <w:r w:rsidR="00EE243F" w:rsidRPr="00C52315">
              <w:rPr>
                <w:b/>
                <w:bCs/>
              </w:rPr>
              <w:t xml:space="preserve"> (10%)</w:t>
            </w:r>
          </w:p>
          <w:p w14:paraId="35D026AB" w14:textId="3A74C7DD" w:rsidR="00B740A2" w:rsidRPr="00C52315" w:rsidRDefault="00B740A2" w:rsidP="00BA2C3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33CCFF"/>
          </w:tcPr>
          <w:p w14:paraId="5768EBE5" w14:textId="77777777" w:rsidR="00297205" w:rsidRPr="00C52315" w:rsidRDefault="00297205" w:rsidP="00BA2C3F">
            <w:pPr>
              <w:pStyle w:val="NoSpacing"/>
              <w:jc w:val="center"/>
              <w:rPr>
                <w:b/>
                <w:bCs/>
              </w:rPr>
            </w:pPr>
          </w:p>
          <w:p w14:paraId="6B9C1C50" w14:textId="6AF58E82" w:rsidR="00B740A2" w:rsidRPr="00C52315" w:rsidRDefault="00B740A2" w:rsidP="00BA2C3F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 xml:space="preserve">Care Management </w:t>
            </w:r>
            <w:r w:rsidR="00F33FA1" w:rsidRPr="00C52315">
              <w:rPr>
                <w:b/>
                <w:bCs/>
              </w:rPr>
              <w:t>F</w:t>
            </w:r>
            <w:r w:rsidRPr="00C52315">
              <w:rPr>
                <w:b/>
                <w:bCs/>
              </w:rPr>
              <w:t>ee Annual</w:t>
            </w:r>
            <w:r w:rsidR="00EE243F" w:rsidRPr="00C52315">
              <w:rPr>
                <w:b/>
                <w:bCs/>
              </w:rPr>
              <w:t xml:space="preserve"> (10%)</w:t>
            </w:r>
          </w:p>
        </w:tc>
      </w:tr>
      <w:tr w:rsidR="00C52315" w:rsidRPr="00C52315" w14:paraId="4118397A" w14:textId="5EF71016" w:rsidTr="5845DFC6">
        <w:trPr>
          <w:gridAfter w:val="1"/>
          <w:wAfter w:w="45" w:type="dxa"/>
          <w:trHeight w:val="32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7CDA" w14:textId="7B60D33F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4C9993" w14:textId="5871BC5A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$2,</w:t>
            </w:r>
            <w:r w:rsidR="002C6B6E" w:rsidRPr="00C52315">
              <w:rPr>
                <w:rFonts w:cs="Arial"/>
                <w:lang w:eastAsia="en-AU"/>
              </w:rPr>
              <w:t>6</w:t>
            </w:r>
            <w:r w:rsidR="00927B8B">
              <w:rPr>
                <w:rFonts w:cs="Arial"/>
                <w:lang w:eastAsia="en-AU"/>
              </w:rPr>
              <w:t>82</w:t>
            </w:r>
            <w:r w:rsidR="00332D93">
              <w:rPr>
                <w:rFonts w:cs="Arial"/>
                <w:lang w:eastAsia="en-AU"/>
              </w:rPr>
              <w:t>.75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8933" w14:textId="2B344BAC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$1</w:t>
            </w:r>
            <w:r w:rsidR="002C6B6E" w:rsidRPr="00C52315">
              <w:rPr>
                <w:rFonts w:cs="Arial"/>
                <w:lang w:eastAsia="en-AU"/>
              </w:rPr>
              <w:t>0,</w:t>
            </w:r>
            <w:r w:rsidR="00332D93">
              <w:rPr>
                <w:rFonts w:cs="Arial"/>
                <w:lang w:eastAsia="en-AU"/>
              </w:rPr>
              <w:t>731.00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6D4A46" w14:textId="1F9D1506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$2</w:t>
            </w:r>
            <w:r w:rsidR="002C6B6E" w:rsidRPr="00C52315">
              <w:rPr>
                <w:rFonts w:cs="Arial"/>
                <w:lang w:eastAsia="en-AU"/>
              </w:rPr>
              <w:t>6</w:t>
            </w:r>
            <w:r w:rsidR="003E2FA3">
              <w:rPr>
                <w:rFonts w:cs="Arial"/>
                <w:lang w:eastAsia="en-AU"/>
              </w:rPr>
              <w:t>8</w:t>
            </w:r>
            <w:r w:rsidR="00EB55BE">
              <w:rPr>
                <w:rFonts w:cs="Arial"/>
                <w:lang w:eastAsia="en-AU"/>
              </w:rPr>
              <w:t>.27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3112E7" w14:textId="4EF5EB4F" w:rsidR="00B740A2" w:rsidRPr="00610256" w:rsidRDefault="00B740A2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  <w:lang w:eastAsia="en-AU"/>
              </w:rPr>
              <w:t>$1</w:t>
            </w:r>
            <w:r w:rsidR="002C6B6E" w:rsidRPr="00610256">
              <w:rPr>
                <w:rFonts w:cstheme="minorHAnsi"/>
                <w:lang w:eastAsia="en-AU"/>
              </w:rPr>
              <w:t>,0</w:t>
            </w:r>
            <w:r w:rsidR="00EB55BE" w:rsidRPr="00610256">
              <w:rPr>
                <w:rFonts w:cstheme="minorHAnsi"/>
                <w:lang w:eastAsia="en-AU"/>
              </w:rPr>
              <w:t>73.10</w:t>
            </w:r>
          </w:p>
        </w:tc>
      </w:tr>
      <w:tr w:rsidR="00C52315" w:rsidRPr="00C52315" w14:paraId="080F13BC" w14:textId="40AF0BDF" w:rsidTr="5845DFC6">
        <w:trPr>
          <w:gridAfter w:val="1"/>
          <w:wAfter w:w="45" w:type="dxa"/>
          <w:trHeight w:val="493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CFE4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713E1D" w14:textId="5AF277A4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332D93">
              <w:rPr>
                <w:rFonts w:cs="Arial"/>
                <w:lang w:eastAsia="en-AU"/>
              </w:rPr>
              <w:t>4,008.61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A1AC" w14:textId="5AD1FAA5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$1</w:t>
            </w:r>
            <w:r w:rsidR="00332D93">
              <w:rPr>
                <w:rFonts w:cs="Arial"/>
                <w:lang w:eastAsia="en-AU"/>
              </w:rPr>
              <w:t>6,034.45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FFF7C7" w14:textId="52893D6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EB55BE">
              <w:rPr>
                <w:rFonts w:cs="Arial"/>
                <w:lang w:eastAsia="en-AU"/>
              </w:rPr>
              <w:t>400.86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674FB1" w14:textId="18C907FB" w:rsidR="00B740A2" w:rsidRPr="00610256" w:rsidRDefault="00B740A2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$1</w:t>
            </w:r>
            <w:r w:rsidR="002C6B6E" w:rsidRPr="00610256">
              <w:rPr>
                <w:rFonts w:cstheme="minorHAnsi"/>
              </w:rPr>
              <w:t>,</w:t>
            </w:r>
            <w:r w:rsidR="00DA5AF0" w:rsidRPr="00610256">
              <w:rPr>
                <w:rFonts w:cstheme="minorHAnsi"/>
              </w:rPr>
              <w:t>603.44</w:t>
            </w:r>
          </w:p>
        </w:tc>
      </w:tr>
      <w:tr w:rsidR="00C52315" w:rsidRPr="00C52315" w14:paraId="14EBF53B" w14:textId="1468FF70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DB61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10E80A" w14:textId="324DFDB2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$5,</w:t>
            </w:r>
            <w:r w:rsidR="002C6B6E" w:rsidRPr="00C52315">
              <w:rPr>
                <w:rFonts w:cs="Arial"/>
                <w:lang w:eastAsia="en-AU"/>
              </w:rPr>
              <w:t>4</w:t>
            </w:r>
            <w:r w:rsidR="00332D93">
              <w:rPr>
                <w:rFonts w:cs="Arial"/>
                <w:lang w:eastAsia="en-AU"/>
              </w:rPr>
              <w:t>91.43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8C45" w14:textId="110537BC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$2</w:t>
            </w:r>
            <w:r w:rsidR="002C6B6E" w:rsidRPr="00C52315">
              <w:rPr>
                <w:rFonts w:cs="Arial"/>
                <w:lang w:eastAsia="en-AU"/>
              </w:rPr>
              <w:t>2,</w:t>
            </w:r>
            <w:r w:rsidR="00332D93">
              <w:rPr>
                <w:rFonts w:cs="Arial"/>
                <w:lang w:eastAsia="en-AU"/>
              </w:rPr>
              <w:t>965.70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F3BFA5" w14:textId="29F76569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54</w:t>
            </w:r>
            <w:r w:rsidR="00DA5AF0">
              <w:rPr>
                <w:rFonts w:cs="Arial"/>
                <w:lang w:eastAsia="en-AU"/>
              </w:rPr>
              <w:t>9.14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1C1FC4" w14:textId="7B597F4B" w:rsidR="00B740A2" w:rsidRPr="00610256" w:rsidRDefault="00B740A2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</w:t>
            </w:r>
            <w:r w:rsidR="002C6B6E" w:rsidRPr="00610256">
              <w:rPr>
                <w:rFonts w:cstheme="minorHAnsi"/>
              </w:rPr>
              <w:t>2,2</w:t>
            </w:r>
            <w:r w:rsidR="00DA5AF0" w:rsidRPr="00610256">
              <w:rPr>
                <w:rFonts w:cstheme="minorHAnsi"/>
              </w:rPr>
              <w:t>96.57</w:t>
            </w:r>
          </w:p>
        </w:tc>
      </w:tr>
      <w:tr w:rsidR="00C52315" w:rsidRPr="00C52315" w14:paraId="50B25780" w14:textId="20FB5EE6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9AD2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DF4195" w14:textId="4B7968F5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$7,</w:t>
            </w:r>
            <w:r w:rsidR="007654A7">
              <w:rPr>
                <w:rFonts w:cs="Arial"/>
                <w:lang w:eastAsia="en-AU"/>
              </w:rPr>
              <w:t>424.10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BC0F" w14:textId="748B006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29,</w:t>
            </w:r>
            <w:r w:rsidR="007654A7">
              <w:rPr>
                <w:rFonts w:cs="Arial"/>
                <w:lang w:eastAsia="en-AU"/>
              </w:rPr>
              <w:t>696.40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DC0A45" w14:textId="4CEE0B5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$7</w:t>
            </w:r>
            <w:r w:rsidR="008C66FB">
              <w:rPr>
                <w:rFonts w:cs="Arial"/>
                <w:lang w:eastAsia="en-AU"/>
              </w:rPr>
              <w:t>42.41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7455F9" w14:textId="7C9C79EF" w:rsidR="00B740A2" w:rsidRPr="00610256" w:rsidRDefault="00297205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</w:t>
            </w:r>
            <w:r w:rsidR="008C66FB" w:rsidRPr="00610256">
              <w:rPr>
                <w:rFonts w:cstheme="minorHAnsi"/>
              </w:rPr>
              <w:t>2,969.64</w:t>
            </w:r>
          </w:p>
        </w:tc>
      </w:tr>
      <w:tr w:rsidR="00C52315" w:rsidRPr="00C52315" w14:paraId="435EFA38" w14:textId="1813290C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B159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479A18" w14:textId="777DE262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9,</w:t>
            </w:r>
            <w:r w:rsidR="007654A7">
              <w:rPr>
                <w:rFonts w:cs="Arial"/>
                <w:lang w:eastAsia="en-AU"/>
              </w:rPr>
              <w:t>924.35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60BC" w14:textId="0E11C210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39</w:t>
            </w:r>
            <w:r w:rsidR="00FF038A">
              <w:rPr>
                <w:rFonts w:cs="Arial"/>
                <w:lang w:eastAsia="en-AU"/>
              </w:rPr>
              <w:t>,697.40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949A77" w14:textId="5BDC58CC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8C66FB">
              <w:rPr>
                <w:rFonts w:cs="Arial"/>
                <w:lang w:eastAsia="en-AU"/>
              </w:rPr>
              <w:t>992.43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1A60F1" w14:textId="59BF9335" w:rsidR="00B740A2" w:rsidRPr="00610256" w:rsidRDefault="00297205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</w:t>
            </w:r>
            <w:r w:rsidR="002C6B6E" w:rsidRPr="00610256">
              <w:rPr>
                <w:rFonts w:cstheme="minorHAnsi"/>
              </w:rPr>
              <w:t>3,9</w:t>
            </w:r>
            <w:r w:rsidR="00E07618" w:rsidRPr="00610256">
              <w:rPr>
                <w:rFonts w:cstheme="minorHAnsi"/>
              </w:rPr>
              <w:t>69.74</w:t>
            </w:r>
          </w:p>
        </w:tc>
      </w:tr>
      <w:tr w:rsidR="00C52315" w:rsidRPr="00C52315" w14:paraId="5DA7BD29" w14:textId="3905BE24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FBBB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12F00E" w14:textId="2B52E6A7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$1</w:t>
            </w:r>
            <w:r w:rsidR="00FF038A">
              <w:rPr>
                <w:rFonts w:cs="Arial"/>
                <w:lang w:eastAsia="en-AU"/>
              </w:rPr>
              <w:t>2,028.58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008A1" w14:textId="6135D170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$4</w:t>
            </w:r>
            <w:r w:rsidR="00FF038A">
              <w:rPr>
                <w:rFonts w:cs="Arial"/>
                <w:lang w:eastAsia="en-AU"/>
              </w:rPr>
              <w:t>8,114.30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9C6090" w14:textId="0EE0D9E5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$1</w:t>
            </w:r>
            <w:r w:rsidR="002C6B6E" w:rsidRPr="00C52315">
              <w:rPr>
                <w:rFonts w:cs="Arial"/>
                <w:lang w:eastAsia="en-AU"/>
              </w:rPr>
              <w:t>,</w:t>
            </w:r>
            <w:r w:rsidR="00E07618">
              <w:rPr>
                <w:rFonts w:cs="Arial"/>
                <w:lang w:eastAsia="en-AU"/>
              </w:rPr>
              <w:t>202.85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C3496" w14:textId="4A7F2DAB" w:rsidR="00B740A2" w:rsidRPr="00610256" w:rsidRDefault="00297205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$4</w:t>
            </w:r>
            <w:r w:rsidR="00E07618" w:rsidRPr="00610256">
              <w:rPr>
                <w:rFonts w:cstheme="minorHAnsi"/>
              </w:rPr>
              <w:t>,811.43</w:t>
            </w:r>
          </w:p>
        </w:tc>
      </w:tr>
      <w:tr w:rsidR="00C52315" w:rsidRPr="00C52315" w14:paraId="1F529A42" w14:textId="685A193C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C256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FC1B0F" w14:textId="7662C3F9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14,</w:t>
            </w:r>
            <w:r w:rsidR="003E2FA3">
              <w:rPr>
                <w:rFonts w:cs="Arial"/>
                <w:lang w:eastAsia="en-AU"/>
              </w:rPr>
              <w:t>537.04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E2AB" w14:textId="0DF913DB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$5</w:t>
            </w:r>
            <w:r w:rsidR="002C6B6E" w:rsidRPr="00C52315">
              <w:rPr>
                <w:rFonts w:cs="Arial"/>
                <w:lang w:eastAsia="en-AU"/>
              </w:rPr>
              <w:t>8,</w:t>
            </w:r>
            <w:r w:rsidR="003E2FA3">
              <w:rPr>
                <w:rFonts w:cs="Arial"/>
                <w:lang w:eastAsia="en-AU"/>
              </w:rPr>
              <w:t>148.15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2801F7" w14:textId="347E7BF3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$1</w:t>
            </w:r>
            <w:r w:rsidR="002C6B6E" w:rsidRPr="00C52315">
              <w:rPr>
                <w:rFonts w:cs="Arial"/>
                <w:lang w:eastAsia="en-AU"/>
              </w:rPr>
              <w:t>,4</w:t>
            </w:r>
            <w:r w:rsidR="005E13D0">
              <w:rPr>
                <w:rFonts w:cs="Arial"/>
                <w:lang w:eastAsia="en-AU"/>
              </w:rPr>
              <w:t>53.70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86FC38" w14:textId="0DEBFED1" w:rsidR="00B740A2" w:rsidRPr="00610256" w:rsidRDefault="00297205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$5</w:t>
            </w:r>
            <w:r w:rsidR="002C6B6E" w:rsidRPr="00610256">
              <w:rPr>
                <w:rFonts w:cstheme="minorHAnsi"/>
              </w:rPr>
              <w:t>,81</w:t>
            </w:r>
            <w:r w:rsidR="005E13D0" w:rsidRPr="00610256">
              <w:rPr>
                <w:rFonts w:cstheme="minorHAnsi"/>
              </w:rPr>
              <w:t>4.81</w:t>
            </w:r>
          </w:p>
        </w:tc>
      </w:tr>
      <w:tr w:rsidR="00C52315" w:rsidRPr="00C52315" w14:paraId="22CDBF88" w14:textId="4C86DFFD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8B2D" w14:textId="77777777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15D7" w14:textId="2D2A3F49" w:rsidR="00B740A2" w:rsidRPr="00C52315" w:rsidRDefault="00B740A2" w:rsidP="00297205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19</w:t>
            </w:r>
            <w:r w:rsidR="003E2FA3">
              <w:rPr>
                <w:rFonts w:cs="Arial"/>
                <w:lang w:eastAsia="en-AU"/>
              </w:rPr>
              <w:t>,526.59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A071" w14:textId="3CC0E04D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$7</w:t>
            </w:r>
            <w:r w:rsidR="003E2FA3">
              <w:rPr>
                <w:rFonts w:cs="Arial"/>
                <w:lang w:eastAsia="en-AU"/>
              </w:rPr>
              <w:t>8,106.35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339934" w14:textId="6EDBC1B6" w:rsidR="00B740A2" w:rsidRPr="00C52315" w:rsidRDefault="00B740A2" w:rsidP="00297205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$</w:t>
            </w:r>
            <w:r w:rsidR="002C6B6E" w:rsidRPr="00C52315">
              <w:rPr>
                <w:rFonts w:cs="Arial"/>
                <w:lang w:eastAsia="en-AU"/>
              </w:rPr>
              <w:t>1,9</w:t>
            </w:r>
            <w:r w:rsidR="005E13D0">
              <w:rPr>
                <w:rFonts w:cs="Arial"/>
                <w:lang w:eastAsia="en-AU"/>
              </w:rPr>
              <w:t>52.65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4BB91C" w14:textId="7D108224" w:rsidR="00B740A2" w:rsidRPr="00610256" w:rsidRDefault="00297205" w:rsidP="00297205">
            <w:pPr>
              <w:jc w:val="center"/>
              <w:rPr>
                <w:rFonts w:cstheme="minorHAnsi"/>
                <w:lang w:eastAsia="en-AU"/>
              </w:rPr>
            </w:pPr>
            <w:r w:rsidRPr="00610256">
              <w:rPr>
                <w:rFonts w:cstheme="minorHAnsi"/>
              </w:rPr>
              <w:t>$7</w:t>
            </w:r>
            <w:r w:rsidR="002C6B6E" w:rsidRPr="00610256">
              <w:rPr>
                <w:rFonts w:cstheme="minorHAnsi"/>
              </w:rPr>
              <w:t>,</w:t>
            </w:r>
            <w:r w:rsidR="005E13D0" w:rsidRPr="00610256">
              <w:rPr>
                <w:rFonts w:cstheme="minorHAnsi"/>
              </w:rPr>
              <w:t>810</w:t>
            </w:r>
            <w:r w:rsidR="00610256" w:rsidRPr="00610256">
              <w:rPr>
                <w:rFonts w:cstheme="minorHAnsi"/>
              </w:rPr>
              <w:t>.63</w:t>
            </w:r>
          </w:p>
        </w:tc>
      </w:tr>
      <w:tr w:rsidR="006F67E1" w:rsidRPr="00C52315" w14:paraId="1266B6A3" w14:textId="77777777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E4EB" w14:textId="4AC0B1FD" w:rsidR="006F67E1" w:rsidRPr="00C52315" w:rsidRDefault="006F67E1" w:rsidP="006F67E1">
            <w:pPr>
              <w:jc w:val="center"/>
              <w:rPr>
                <w:rFonts w:cs="Arial"/>
                <w:b/>
                <w:bCs/>
                <w:lang w:eastAsia="en-AU"/>
              </w:rPr>
            </w:pPr>
            <w:r w:rsidRPr="00C52315">
              <w:rPr>
                <w:rFonts w:cs="Arial"/>
                <w:b/>
                <w:bCs/>
                <w:lang w:eastAsia="en-AU"/>
              </w:rPr>
              <w:t xml:space="preserve">Home Care Package Levels (Eligible clients </w:t>
            </w:r>
            <w:proofErr w:type="gramStart"/>
            <w:r w:rsidRPr="00C52315">
              <w:rPr>
                <w:rFonts w:cs="Arial"/>
                <w:b/>
                <w:bCs/>
                <w:lang w:eastAsia="en-AU"/>
              </w:rPr>
              <w:t>onl</w:t>
            </w:r>
            <w:r w:rsidR="00411885">
              <w:rPr>
                <w:rFonts w:cs="Arial"/>
                <w:b/>
                <w:bCs/>
                <w:lang w:eastAsia="en-AU"/>
              </w:rPr>
              <w:t>y</w:t>
            </w:r>
            <w:r w:rsidRPr="00C52315">
              <w:rPr>
                <w:rFonts w:cs="Arial"/>
                <w:b/>
                <w:bCs/>
                <w:lang w:eastAsia="en-AU"/>
              </w:rPr>
              <w:t>)*</w:t>
            </w:r>
            <w:proofErr w:type="gramEnd"/>
            <w:r w:rsidRPr="00C52315">
              <w:rPr>
                <w:rFonts w:cs="Arial"/>
                <w:b/>
                <w:bCs/>
                <w:lang w:eastAsia="en-AU"/>
              </w:rPr>
              <w:t>**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4535CAFC" w14:textId="44F08A02" w:rsidR="006F67E1" w:rsidRPr="00C52315" w:rsidRDefault="006F67E1" w:rsidP="006F67E1">
            <w:pPr>
              <w:ind w:left="57"/>
              <w:jc w:val="center"/>
              <w:rPr>
                <w:rFonts w:cs="Arial"/>
                <w:lang w:eastAsia="en-AU"/>
              </w:rPr>
            </w:pPr>
            <w:r w:rsidRPr="00C52315">
              <w:rPr>
                <w:b/>
                <w:bCs/>
              </w:rPr>
              <w:t>Quarterly Budget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078E" w14:textId="5AEB3E73" w:rsidR="006F67E1" w:rsidRPr="00C52315" w:rsidRDefault="006F67E1" w:rsidP="006F67E1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b/>
                <w:bCs/>
              </w:rPr>
              <w:t>Annual Amount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CCFF"/>
          </w:tcPr>
          <w:p w14:paraId="0DC7A5CF" w14:textId="77777777" w:rsidR="006F67E1" w:rsidRPr="00C52315" w:rsidRDefault="006F67E1" w:rsidP="006F67E1">
            <w:pPr>
              <w:pStyle w:val="NoSpacing"/>
              <w:jc w:val="center"/>
              <w:rPr>
                <w:b/>
                <w:bCs/>
              </w:rPr>
            </w:pPr>
          </w:p>
          <w:p w14:paraId="3F30BC7B" w14:textId="77777777" w:rsidR="006F67E1" w:rsidRPr="00C52315" w:rsidRDefault="006F67E1" w:rsidP="006F67E1">
            <w:pPr>
              <w:pStyle w:val="NoSpacing"/>
              <w:jc w:val="center"/>
              <w:rPr>
                <w:b/>
                <w:bCs/>
              </w:rPr>
            </w:pPr>
            <w:r w:rsidRPr="00C52315">
              <w:rPr>
                <w:b/>
                <w:bCs/>
              </w:rPr>
              <w:t>Care Management Fee Quarter (10%)</w:t>
            </w:r>
          </w:p>
          <w:p w14:paraId="44639C8A" w14:textId="77777777" w:rsidR="006F67E1" w:rsidRPr="00C52315" w:rsidRDefault="006F67E1" w:rsidP="006F67E1">
            <w:pPr>
              <w:jc w:val="center"/>
              <w:rPr>
                <w:rFonts w:cs="Arial"/>
                <w:lang w:eastAsia="en-A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CCFF"/>
          </w:tcPr>
          <w:p w14:paraId="4BBBA30F" w14:textId="77777777" w:rsidR="006F67E1" w:rsidRPr="00C52315" w:rsidRDefault="006F67E1" w:rsidP="006F67E1">
            <w:pPr>
              <w:pStyle w:val="NoSpacing"/>
              <w:jc w:val="center"/>
              <w:rPr>
                <w:b/>
                <w:bCs/>
              </w:rPr>
            </w:pPr>
          </w:p>
          <w:p w14:paraId="3C793EB0" w14:textId="786B5142" w:rsidR="006F67E1" w:rsidRPr="00C52315" w:rsidRDefault="006F67E1" w:rsidP="006F67E1">
            <w:pPr>
              <w:jc w:val="center"/>
              <w:rPr>
                <w:rFonts w:ascii="Arial" w:hAnsi="Arial" w:cs="Arial"/>
              </w:rPr>
            </w:pPr>
            <w:r w:rsidRPr="00C52315">
              <w:rPr>
                <w:b/>
                <w:bCs/>
              </w:rPr>
              <w:t>Care Management Fee Annual (10%)</w:t>
            </w:r>
          </w:p>
        </w:tc>
      </w:tr>
      <w:tr w:rsidR="00EA439D" w:rsidRPr="00C52315" w14:paraId="55543372" w14:textId="77777777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D705" w14:textId="443C5ACA" w:rsidR="00EA439D" w:rsidRPr="00C52315" w:rsidRDefault="00EA439D" w:rsidP="00EA439D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Level 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B6D3" w14:textId="10DA8A28" w:rsidR="00EA439D" w:rsidRPr="00C52315" w:rsidRDefault="00EA439D" w:rsidP="00EA439D">
            <w:pPr>
              <w:ind w:left="57"/>
              <w:jc w:val="center"/>
            </w:pPr>
            <w:r w:rsidRPr="00C52315">
              <w:t>$2</w:t>
            </w:r>
            <w:r>
              <w:t>,</w:t>
            </w:r>
            <w:r w:rsidRPr="00C52315">
              <w:t>7</w:t>
            </w:r>
            <w:r>
              <w:t>46.6</w:t>
            </w:r>
            <w:r w:rsidR="00610256"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BEF3" w14:textId="670AE5A2" w:rsidR="00EA439D" w:rsidRPr="00C52315" w:rsidRDefault="00EA439D" w:rsidP="00EA439D">
            <w:pPr>
              <w:jc w:val="center"/>
            </w:pPr>
            <w:r w:rsidRPr="00C52315">
              <w:t>$10</w:t>
            </w:r>
            <w:r>
              <w:t>,986.50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4626BB0" w14:textId="4D4CA80F" w:rsidR="00EA439D" w:rsidRPr="00C52315" w:rsidRDefault="00EA439D" w:rsidP="00EA439D">
            <w:pPr>
              <w:pStyle w:val="NoSpacing"/>
              <w:jc w:val="center"/>
            </w:pPr>
            <w:r w:rsidRPr="00C52315">
              <w:t>$27</w:t>
            </w:r>
            <w:r>
              <w:t>4.66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EC9F8A1" w14:textId="50C3AB8F" w:rsidR="00EA439D" w:rsidRPr="00C52315" w:rsidRDefault="00EA439D" w:rsidP="00EA439D">
            <w:pPr>
              <w:pStyle w:val="NoSpacing"/>
              <w:jc w:val="center"/>
            </w:pPr>
            <w:r w:rsidRPr="00C52315">
              <w:t>$1</w:t>
            </w:r>
            <w:r>
              <w:t>,098.65</w:t>
            </w:r>
          </w:p>
        </w:tc>
      </w:tr>
      <w:tr w:rsidR="00EA439D" w:rsidRPr="00C52315" w14:paraId="61906862" w14:textId="77777777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19A1" w14:textId="2CD3EC89" w:rsidR="00EA439D" w:rsidRPr="00C52315" w:rsidRDefault="00EA439D" w:rsidP="00EA439D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Level 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2EA76" w14:textId="0350AACE" w:rsidR="00EA439D" w:rsidRPr="00C52315" w:rsidRDefault="00EA439D" w:rsidP="00EA439D">
            <w:pPr>
              <w:ind w:left="57"/>
              <w:jc w:val="center"/>
            </w:pPr>
            <w:r w:rsidRPr="00C52315">
              <w:t>$4</w:t>
            </w:r>
            <w:r>
              <w:t>,829.86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9AD0" w14:textId="707E8694" w:rsidR="00EA439D" w:rsidRPr="00C52315" w:rsidRDefault="00EA439D" w:rsidP="00EA439D">
            <w:pPr>
              <w:jc w:val="center"/>
            </w:pPr>
            <w:r w:rsidRPr="00C52315">
              <w:t>$19</w:t>
            </w:r>
            <w:r>
              <w:t>,319.45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8517C6" w14:textId="62FE4CAB" w:rsidR="00EA439D" w:rsidRPr="00C52315" w:rsidRDefault="00EA439D" w:rsidP="00EA439D">
            <w:pPr>
              <w:pStyle w:val="NoSpacing"/>
              <w:jc w:val="center"/>
            </w:pPr>
            <w:r w:rsidRPr="00C52315">
              <w:t>$4</w:t>
            </w:r>
            <w:r>
              <w:t>82.29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EDC44B" w14:textId="5C23564D" w:rsidR="00EA439D" w:rsidRPr="00C52315" w:rsidRDefault="00EA439D" w:rsidP="00EA439D">
            <w:pPr>
              <w:pStyle w:val="NoSpacing"/>
              <w:jc w:val="center"/>
            </w:pPr>
            <w:r w:rsidRPr="00C52315">
              <w:t>$1</w:t>
            </w:r>
            <w:r>
              <w:t>,</w:t>
            </w:r>
            <w:r w:rsidRPr="00C52315">
              <w:t>9</w:t>
            </w:r>
            <w:r>
              <w:t>31.94</w:t>
            </w:r>
          </w:p>
        </w:tc>
      </w:tr>
      <w:tr w:rsidR="00EA439D" w:rsidRPr="00C52315" w14:paraId="06853E4A" w14:textId="77777777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5A4" w14:textId="4917B240" w:rsidR="00EA439D" w:rsidRPr="00C52315" w:rsidRDefault="00EA439D" w:rsidP="00EA439D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Level 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36383" w14:textId="3F439357" w:rsidR="00EA439D" w:rsidRPr="00C52315" w:rsidRDefault="00EA439D" w:rsidP="00EA439D">
            <w:pPr>
              <w:ind w:left="57"/>
              <w:jc w:val="center"/>
            </w:pPr>
            <w:r w:rsidRPr="00C52315">
              <w:t>$10</w:t>
            </w:r>
            <w:r>
              <w:t>,513.8</w:t>
            </w:r>
            <w:r w:rsidR="00610256">
              <w:t>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8EC0" w14:textId="28D2F421" w:rsidR="00EA439D" w:rsidRPr="00C52315" w:rsidRDefault="00EA439D" w:rsidP="00EA439D">
            <w:pPr>
              <w:jc w:val="center"/>
            </w:pPr>
            <w:r w:rsidRPr="00C52315">
              <w:t>$4</w:t>
            </w:r>
            <w:r>
              <w:t>2,055.30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BA46D3" w14:textId="6BF85048" w:rsidR="00EA439D" w:rsidRPr="00C52315" w:rsidRDefault="00EA439D" w:rsidP="00EA439D">
            <w:pPr>
              <w:pStyle w:val="NoSpacing"/>
              <w:jc w:val="center"/>
            </w:pPr>
            <w:r w:rsidRPr="00C52315">
              <w:t>$1</w:t>
            </w:r>
            <w:r>
              <w:t>,051.38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43BD5C9" w14:textId="40B1108D" w:rsidR="00EA439D" w:rsidRPr="00C52315" w:rsidRDefault="00EA439D" w:rsidP="00EA439D">
            <w:pPr>
              <w:pStyle w:val="NoSpacing"/>
              <w:jc w:val="center"/>
            </w:pPr>
            <w:r w:rsidRPr="00C52315">
              <w:t>$4</w:t>
            </w:r>
            <w:r>
              <w:t>,205.53</w:t>
            </w:r>
          </w:p>
        </w:tc>
      </w:tr>
      <w:tr w:rsidR="00EA439D" w:rsidRPr="00C52315" w14:paraId="685F3D39" w14:textId="77777777" w:rsidTr="5845DFC6">
        <w:trPr>
          <w:gridAfter w:val="1"/>
          <w:wAfter w:w="45" w:type="dxa"/>
          <w:trHeight w:val="3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06C0" w14:textId="3C38F28D" w:rsidR="00EA439D" w:rsidRPr="00C52315" w:rsidRDefault="00EA439D" w:rsidP="00EA439D">
            <w:pPr>
              <w:jc w:val="center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Level 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CC04" w14:textId="73A4ABD2" w:rsidR="00EA439D" w:rsidRPr="00C52315" w:rsidRDefault="00EA439D" w:rsidP="00EA439D">
            <w:pPr>
              <w:ind w:left="57"/>
              <w:jc w:val="center"/>
            </w:pPr>
            <w:r w:rsidRPr="00C52315">
              <w:t>$</w:t>
            </w:r>
            <w:r>
              <w:t>15,939.55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8E3F" w14:textId="05FA0176" w:rsidR="00EA439D" w:rsidRPr="00C52315" w:rsidRDefault="00EA439D" w:rsidP="00EA439D">
            <w:pPr>
              <w:jc w:val="center"/>
            </w:pPr>
            <w:r w:rsidRPr="00C52315">
              <w:t>$6</w:t>
            </w:r>
            <w:r>
              <w:t>3,758.20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135C3BB" w14:textId="79729340" w:rsidR="00EA439D" w:rsidRPr="00C52315" w:rsidRDefault="00EA439D" w:rsidP="00EA439D">
            <w:pPr>
              <w:pStyle w:val="NoSpacing"/>
              <w:jc w:val="center"/>
            </w:pPr>
            <w:r w:rsidRPr="00C52315">
              <w:t>$1</w:t>
            </w:r>
            <w:r>
              <w:t>,593.95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6A2A34B" w14:textId="6BF45167" w:rsidR="00EA439D" w:rsidRPr="00C52315" w:rsidRDefault="00EA439D" w:rsidP="00EA439D">
            <w:pPr>
              <w:pStyle w:val="NoSpacing"/>
              <w:jc w:val="center"/>
            </w:pPr>
            <w:r w:rsidRPr="00C52315">
              <w:t>$6</w:t>
            </w:r>
            <w:r>
              <w:t>,375.82</w:t>
            </w:r>
          </w:p>
        </w:tc>
      </w:tr>
      <w:tr w:rsidR="00B740A2" w:rsidRPr="00C52315" w14:paraId="06D2C928" w14:textId="7CDA9178" w:rsidTr="5845DFC6">
        <w:trPr>
          <w:gridAfter w:val="1"/>
          <w:wAfter w:w="45" w:type="dxa"/>
          <w:trHeight w:val="102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8BE3" w14:textId="30EDC0FD" w:rsidR="00B740A2" w:rsidRPr="00C52315" w:rsidRDefault="00B740A2" w:rsidP="00C52315">
            <w:pPr>
              <w:pStyle w:val="NoSpacing"/>
              <w:rPr>
                <w:lang w:eastAsia="en-AU"/>
              </w:rPr>
            </w:pPr>
            <w:r w:rsidRPr="00C52315">
              <w:rPr>
                <w:lang w:eastAsia="en-AU"/>
              </w:rPr>
              <w:t>Restorative C</w:t>
            </w:r>
            <w:r w:rsidR="00C52315" w:rsidRPr="00C52315">
              <w:rPr>
                <w:lang w:eastAsia="en-AU"/>
              </w:rPr>
              <w:t>a</w:t>
            </w:r>
            <w:r w:rsidRPr="00C52315">
              <w:rPr>
                <w:lang w:eastAsia="en-AU"/>
              </w:rPr>
              <w:t>re Pathway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915" w14:textId="4B7F6A4F" w:rsidR="4785061F" w:rsidRDefault="4785061F" w:rsidP="5845DFC6">
            <w:pPr>
              <w:spacing w:after="0" w:line="257" w:lineRule="auto"/>
            </w:pPr>
            <w:r w:rsidRPr="5845DFC6">
              <w:rPr>
                <w:rFonts w:ascii="Calibri" w:eastAsia="Calibri" w:hAnsi="Calibri" w:cs="Calibri"/>
              </w:rPr>
              <w:t xml:space="preserve"> </w:t>
            </w:r>
            <w:r w:rsidR="498B6569" w:rsidRPr="5845DFC6">
              <w:rPr>
                <w:rFonts w:ascii="Calibri" w:eastAsia="Calibri" w:hAnsi="Calibri" w:cs="Calibri"/>
              </w:rPr>
              <w:t>$6,011.04 (12 weeks)</w:t>
            </w:r>
          </w:p>
          <w:p w14:paraId="6983F820" w14:textId="21BC6540" w:rsidR="00B740A2" w:rsidRPr="00C52315" w:rsidRDefault="45B75E15" w:rsidP="00D42294">
            <w:pPr>
              <w:spacing w:after="0"/>
              <w:rPr>
                <w:rFonts w:cs="Arial"/>
                <w:lang w:eastAsia="en-AU"/>
              </w:rPr>
            </w:pPr>
            <w:r w:rsidRPr="5845DFC6">
              <w:rPr>
                <w:rFonts w:cs="Arial"/>
                <w:lang w:eastAsia="en-AU"/>
              </w:rPr>
              <w:t xml:space="preserve"> </w:t>
            </w:r>
            <w:r w:rsidR="00B740A2" w:rsidRPr="5845DFC6">
              <w:rPr>
                <w:rFonts w:cs="Arial"/>
                <w:lang w:eastAsia="en-AU"/>
              </w:rPr>
              <w:t>May be increased to $1</w:t>
            </w:r>
            <w:r w:rsidR="00B740A2" w:rsidRPr="5845DFC6">
              <w:rPr>
                <w:lang w:eastAsia="en-AU"/>
              </w:rPr>
              <w:t>2,000</w:t>
            </w:r>
            <w:r w:rsidR="00B740A2" w:rsidRPr="5845DFC6">
              <w:rPr>
                <w:rFonts w:cs="Arial"/>
                <w:lang w:eastAsia="en-AU"/>
              </w:rPr>
              <w:t xml:space="preserve"> when eligible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175" w14:textId="66176DBE" w:rsidR="00B740A2" w:rsidRPr="00C52315" w:rsidRDefault="00B740A2" w:rsidP="5845DFC6">
            <w:pPr>
              <w:ind w:left="57"/>
              <w:rPr>
                <w:rFonts w:cs="Arial"/>
                <w:lang w:eastAsia="en-AU"/>
              </w:rPr>
            </w:pPr>
            <w:r w:rsidRPr="5845DFC6">
              <w:rPr>
                <w:rFonts w:cs="Arial"/>
                <w:lang w:eastAsia="en-AU"/>
              </w:rPr>
              <w:t xml:space="preserve"> </w:t>
            </w:r>
            <w:r w:rsidR="72365C8D" w:rsidRPr="5845DFC6">
              <w:rPr>
                <w:rFonts w:ascii="Calibri" w:eastAsia="Calibri" w:hAnsi="Calibri" w:cs="Calibri"/>
              </w:rPr>
              <w:t>$601.10 (12 weeks)</w:t>
            </w:r>
          </w:p>
          <w:p w14:paraId="680BB23C" w14:textId="19738960" w:rsidR="00B740A2" w:rsidRPr="00C52315" w:rsidRDefault="00B740A2" w:rsidP="00480E70">
            <w:pPr>
              <w:spacing w:after="0"/>
              <w:ind w:left="57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Maximum up to $1200</w:t>
            </w:r>
            <w:r w:rsidR="00480E70" w:rsidRPr="00C52315">
              <w:rPr>
                <w:rFonts w:cs="Arial"/>
                <w:lang w:eastAsia="en-AU"/>
              </w:rPr>
              <w:t xml:space="preserve"> when eligible. </w:t>
            </w:r>
          </w:p>
        </w:tc>
      </w:tr>
      <w:tr w:rsidR="00B740A2" w:rsidRPr="00C52315" w14:paraId="5BE5C68E" w14:textId="7BA26415" w:rsidTr="5845DFC6">
        <w:trPr>
          <w:trHeight w:val="36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BBBA" w14:textId="77777777" w:rsidR="00B740A2" w:rsidRPr="00C52315" w:rsidRDefault="00B740A2" w:rsidP="00B740A2">
            <w:pPr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End-of-Life Pathway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C4A1" w14:textId="5057CA25" w:rsidR="5845DFC6" w:rsidRDefault="5845DFC6" w:rsidP="5845DFC6">
            <w:pPr>
              <w:spacing w:line="257" w:lineRule="auto"/>
              <w:ind w:left="57"/>
            </w:pPr>
            <w:r w:rsidRPr="5845DFC6">
              <w:rPr>
                <w:rFonts w:ascii="Calibri" w:eastAsia="Calibri" w:hAnsi="Calibri" w:cs="Calibri"/>
              </w:rPr>
              <w:t>$25,035.36 (12 weeks)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663" w14:textId="0254C982" w:rsidR="00B740A2" w:rsidRPr="00C52315" w:rsidRDefault="05012B13" w:rsidP="5845DFC6">
            <w:pPr>
              <w:spacing w:before="120"/>
            </w:pPr>
            <w:r w:rsidRPr="5845DFC6">
              <w:rPr>
                <w:rFonts w:ascii="Calibri" w:eastAsia="Calibri" w:hAnsi="Calibri" w:cs="Calibri"/>
              </w:rPr>
              <w:t>$2503.53 (12 weeks)</w:t>
            </w:r>
          </w:p>
        </w:tc>
      </w:tr>
      <w:tr w:rsidR="00B740A2" w:rsidRPr="00C52315" w14:paraId="53D050F6" w14:textId="3EA6B9D9" w:rsidTr="5845DFC6">
        <w:trPr>
          <w:trHeight w:val="79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1B6B" w14:textId="77777777" w:rsidR="00B740A2" w:rsidRPr="00C52315" w:rsidRDefault="00B740A2" w:rsidP="00B740A2">
            <w:pPr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Assistive Technology and Home Modifications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8595" w14:textId="41045D79" w:rsidR="00B740A2" w:rsidRPr="00C52315" w:rsidRDefault="00B740A2" w:rsidP="00480E70">
            <w:pPr>
              <w:spacing w:before="100" w:beforeAutospacing="1"/>
              <w:rPr>
                <w:rFonts w:cs="Arial"/>
                <w:lang w:eastAsia="en-AU"/>
              </w:rPr>
            </w:pPr>
            <w:r w:rsidRPr="00C52315">
              <w:rPr>
                <w:rFonts w:cs="Arial"/>
                <w:lang w:eastAsia="en-AU"/>
              </w:rPr>
              <w:t>Low</w:t>
            </w:r>
            <w:r w:rsidR="004973D5">
              <w:rPr>
                <w:rFonts w:cs="Arial"/>
                <w:lang w:eastAsia="en-AU"/>
              </w:rPr>
              <w:t xml:space="preserve"> (</w:t>
            </w:r>
            <w:r w:rsidR="00501F62">
              <w:rPr>
                <w:rFonts w:cs="Arial"/>
                <w:lang w:eastAsia="en-AU"/>
              </w:rPr>
              <w:t>under $500)</w:t>
            </w:r>
            <w:r w:rsidRPr="00C52315">
              <w:rPr>
                <w:rFonts w:cs="Arial"/>
                <w:lang w:eastAsia="en-AU"/>
              </w:rPr>
              <w:t xml:space="preserve">, medium </w:t>
            </w:r>
            <w:r w:rsidR="00501F62">
              <w:rPr>
                <w:rFonts w:cs="Arial"/>
                <w:lang w:eastAsia="en-AU"/>
              </w:rPr>
              <w:t xml:space="preserve">(up to $2000) </w:t>
            </w:r>
            <w:r w:rsidRPr="00C52315">
              <w:rPr>
                <w:rFonts w:cs="Arial"/>
                <w:lang w:eastAsia="en-AU"/>
              </w:rPr>
              <w:t>and high</w:t>
            </w:r>
            <w:r w:rsidR="00501F62">
              <w:rPr>
                <w:rFonts w:cs="Arial"/>
                <w:lang w:eastAsia="en-AU"/>
              </w:rPr>
              <w:t xml:space="preserve"> (up to $15,000</w:t>
            </w:r>
            <w:r w:rsidR="00DC1AC4">
              <w:rPr>
                <w:rFonts w:cs="Arial"/>
                <w:lang w:eastAsia="en-AU"/>
              </w:rPr>
              <w:t xml:space="preserve"> or more if needed)</w:t>
            </w:r>
            <w:r w:rsidRPr="00C52315">
              <w:rPr>
                <w:rFonts w:cs="Arial"/>
                <w:lang w:eastAsia="en-AU"/>
              </w:rPr>
              <w:t xml:space="preserve"> funding tiers based on assessed need.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9493" w14:textId="4B1A7835" w:rsidR="00B740A2" w:rsidRPr="00C52315" w:rsidRDefault="003251B2" w:rsidP="00480E70">
            <w:pPr>
              <w:spacing w:before="24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10% </w:t>
            </w:r>
            <w:r w:rsidR="0073116D">
              <w:rPr>
                <w:rFonts w:cs="Arial"/>
                <w:lang w:eastAsia="en-AU"/>
              </w:rPr>
              <w:t>co-ordination</w:t>
            </w:r>
            <w:r>
              <w:rPr>
                <w:rFonts w:cs="Arial"/>
                <w:lang w:eastAsia="en-AU"/>
              </w:rPr>
              <w:t xml:space="preserve"> fee applicable for assistive technology products and 15% for home modifications.</w:t>
            </w:r>
          </w:p>
        </w:tc>
      </w:tr>
    </w:tbl>
    <w:p w14:paraId="70B92BB6" w14:textId="06BC0E69" w:rsidR="00C52315" w:rsidRPr="00C52315" w:rsidRDefault="00C52315" w:rsidP="00217DDA">
      <w:pPr>
        <w:spacing w:line="278" w:lineRule="auto"/>
        <w:rPr>
          <w:sz w:val="24"/>
          <w:szCs w:val="24"/>
        </w:rPr>
      </w:pPr>
      <w:r w:rsidRPr="00C52315">
        <w:rPr>
          <w:sz w:val="24"/>
          <w:szCs w:val="24"/>
        </w:rPr>
        <w:t xml:space="preserve">*** </w:t>
      </w:r>
      <w:r w:rsidR="00081751">
        <w:rPr>
          <w:sz w:val="24"/>
          <w:szCs w:val="24"/>
        </w:rPr>
        <w:t xml:space="preserve">Clients </w:t>
      </w:r>
      <w:r w:rsidR="009A61EA">
        <w:rPr>
          <w:sz w:val="24"/>
          <w:szCs w:val="24"/>
        </w:rPr>
        <w:t>who ha</w:t>
      </w:r>
      <w:r w:rsidR="00081751">
        <w:rPr>
          <w:sz w:val="24"/>
          <w:szCs w:val="24"/>
        </w:rPr>
        <w:t>ve been</w:t>
      </w:r>
      <w:r w:rsidR="009A61EA">
        <w:rPr>
          <w:sz w:val="24"/>
          <w:szCs w:val="24"/>
        </w:rPr>
        <w:t xml:space="preserve"> an a</w:t>
      </w:r>
      <w:r w:rsidR="00081751">
        <w:rPr>
          <w:sz w:val="24"/>
          <w:szCs w:val="24"/>
        </w:rPr>
        <w:t xml:space="preserve">ssessed, approved or </w:t>
      </w:r>
      <w:r w:rsidR="00513D23">
        <w:rPr>
          <w:sz w:val="24"/>
          <w:szCs w:val="24"/>
        </w:rPr>
        <w:t>on the national priority list prior 12</w:t>
      </w:r>
      <w:r w:rsidR="00513D23" w:rsidRPr="00513D23">
        <w:rPr>
          <w:sz w:val="24"/>
          <w:szCs w:val="24"/>
          <w:vertAlign w:val="superscript"/>
        </w:rPr>
        <w:t>th</w:t>
      </w:r>
      <w:r w:rsidR="00513D23">
        <w:rPr>
          <w:sz w:val="24"/>
          <w:szCs w:val="24"/>
        </w:rPr>
        <w:t xml:space="preserve"> September 2024.</w:t>
      </w:r>
    </w:p>
    <w:p w14:paraId="4C9964FA" w14:textId="29EA8F62" w:rsidR="00897C70" w:rsidRPr="00C52315" w:rsidRDefault="00E363B5" w:rsidP="00217DDA">
      <w:pPr>
        <w:spacing w:line="278" w:lineRule="auto"/>
        <w:rPr>
          <w:sz w:val="24"/>
          <w:szCs w:val="24"/>
          <w:lang w:val="en-US"/>
        </w:rPr>
      </w:pPr>
      <w:r w:rsidRPr="00C52315">
        <w:rPr>
          <w:sz w:val="24"/>
          <w:szCs w:val="24"/>
        </w:rPr>
        <w:t xml:space="preserve">If you have any questions, please call our </w:t>
      </w:r>
      <w:r w:rsidR="00897C70" w:rsidRPr="00C52315">
        <w:rPr>
          <w:sz w:val="24"/>
          <w:szCs w:val="24"/>
        </w:rPr>
        <w:t>Support at Home</w:t>
      </w:r>
      <w:r w:rsidRPr="00C52315">
        <w:rPr>
          <w:sz w:val="24"/>
          <w:szCs w:val="24"/>
        </w:rPr>
        <w:t xml:space="preserve"> Team </w:t>
      </w:r>
      <w:r w:rsidR="00357CC3" w:rsidRPr="00C52315">
        <w:rPr>
          <w:sz w:val="24"/>
          <w:szCs w:val="24"/>
        </w:rPr>
        <w:t>on</w:t>
      </w:r>
      <w:r w:rsidRPr="00C52315">
        <w:rPr>
          <w:sz w:val="24"/>
          <w:szCs w:val="24"/>
        </w:rPr>
        <w:t xml:space="preserve"> </w:t>
      </w:r>
    </w:p>
    <w:p w14:paraId="01CCB24A" w14:textId="6BDE5CC2" w:rsidR="00E363B5" w:rsidRPr="00C52315" w:rsidRDefault="00E363B5" w:rsidP="00897C70">
      <w:pPr>
        <w:spacing w:line="278" w:lineRule="auto"/>
        <w:rPr>
          <w:sz w:val="24"/>
          <w:szCs w:val="24"/>
          <w:lang w:val="en-US"/>
        </w:rPr>
      </w:pPr>
      <w:r w:rsidRPr="00C52315">
        <w:rPr>
          <w:sz w:val="24"/>
          <w:szCs w:val="24"/>
        </w:rPr>
        <w:t>1800 266 664</w:t>
      </w:r>
      <w:r w:rsidR="00253332" w:rsidRPr="00C52315">
        <w:rPr>
          <w:sz w:val="24"/>
          <w:szCs w:val="24"/>
        </w:rPr>
        <w:t xml:space="preserve"> or email homecare@bhn.org.au</w:t>
      </w:r>
    </w:p>
    <w:p w14:paraId="16B777E2" w14:textId="51E836C1" w:rsidR="00C03EC9" w:rsidRDefault="00C03EC9" w:rsidP="00E363B5">
      <w:pPr>
        <w:sectPr w:rsidR="00C03EC9" w:rsidSect="00C03E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tbl>
      <w:tblPr>
        <w:tblStyle w:val="TableGrid"/>
        <w:tblW w:w="14743" w:type="dxa"/>
        <w:tblInd w:w="-147" w:type="dxa"/>
        <w:tblLook w:val="04A0" w:firstRow="1" w:lastRow="0" w:firstColumn="1" w:lastColumn="0" w:noHBand="0" w:noVBand="1"/>
      </w:tblPr>
      <w:tblGrid>
        <w:gridCol w:w="1584"/>
        <w:gridCol w:w="3240"/>
        <w:gridCol w:w="5242"/>
        <w:gridCol w:w="1275"/>
        <w:gridCol w:w="1134"/>
        <w:gridCol w:w="1134"/>
        <w:gridCol w:w="1134"/>
      </w:tblGrid>
      <w:tr w:rsidR="001F5731" w:rsidRPr="006F67E1" w14:paraId="6E356733" w14:textId="77777777" w:rsidTr="00D032E6">
        <w:tc>
          <w:tcPr>
            <w:tcW w:w="1578" w:type="dxa"/>
            <w:shd w:val="clear" w:color="auto" w:fill="33CCFF"/>
          </w:tcPr>
          <w:p w14:paraId="25FF7DC1" w14:textId="0284B5E3" w:rsidR="00D16011" w:rsidRPr="006F67E1" w:rsidRDefault="00D16011" w:rsidP="0036215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lastRenderedPageBreak/>
              <w:t>Participant Contribution Category</w:t>
            </w:r>
          </w:p>
        </w:tc>
        <w:tc>
          <w:tcPr>
            <w:tcW w:w="3242" w:type="dxa"/>
            <w:shd w:val="clear" w:color="auto" w:fill="33CCFF"/>
          </w:tcPr>
          <w:p w14:paraId="02BF4D5C" w14:textId="44585F38" w:rsidR="00D16011" w:rsidRPr="006F67E1" w:rsidRDefault="00D16011" w:rsidP="0036215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Service Type</w:t>
            </w:r>
          </w:p>
        </w:tc>
        <w:tc>
          <w:tcPr>
            <w:tcW w:w="5245" w:type="dxa"/>
            <w:shd w:val="clear" w:color="auto" w:fill="33CCFF"/>
          </w:tcPr>
          <w:p w14:paraId="2B3E87C6" w14:textId="037D8E0D" w:rsidR="00D16011" w:rsidRPr="006F67E1" w:rsidRDefault="00D16011" w:rsidP="0036215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Services</w:t>
            </w:r>
          </w:p>
        </w:tc>
        <w:tc>
          <w:tcPr>
            <w:tcW w:w="1276" w:type="dxa"/>
            <w:shd w:val="clear" w:color="auto" w:fill="33CCFF"/>
          </w:tcPr>
          <w:p w14:paraId="4ACFE558" w14:textId="32C1A270" w:rsidR="00D16011" w:rsidRPr="006F67E1" w:rsidRDefault="00D16011" w:rsidP="00BA3F4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6am-8pm</w:t>
            </w:r>
          </w:p>
        </w:tc>
        <w:tc>
          <w:tcPr>
            <w:tcW w:w="1134" w:type="dxa"/>
            <w:shd w:val="clear" w:color="auto" w:fill="33CCFF"/>
          </w:tcPr>
          <w:p w14:paraId="689307BE" w14:textId="77777777" w:rsidR="00D16011" w:rsidRPr="006F67E1" w:rsidRDefault="00D16011" w:rsidP="00BA3F4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34" w:type="dxa"/>
            <w:shd w:val="clear" w:color="auto" w:fill="33CCFF"/>
          </w:tcPr>
          <w:p w14:paraId="6B9CFADB" w14:textId="77777777" w:rsidR="00D16011" w:rsidRPr="006F67E1" w:rsidRDefault="00D16011" w:rsidP="00BA3F4B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34" w:type="dxa"/>
            <w:shd w:val="clear" w:color="auto" w:fill="00CCFF"/>
          </w:tcPr>
          <w:p w14:paraId="0050A6E9" w14:textId="2A50CACB" w:rsidR="00D16011" w:rsidRPr="006F67E1" w:rsidRDefault="00D16011" w:rsidP="00D14CE4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Public Holiday</w:t>
            </w:r>
          </w:p>
        </w:tc>
      </w:tr>
      <w:tr w:rsidR="00CD3B79" w:rsidRPr="006F67E1" w14:paraId="6BB1412D" w14:textId="77777777" w:rsidTr="00D032E6">
        <w:tc>
          <w:tcPr>
            <w:tcW w:w="1578" w:type="dxa"/>
            <w:vMerge w:val="restart"/>
          </w:tcPr>
          <w:p w14:paraId="6036E995" w14:textId="0BC6900A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Clinical Supports</w:t>
            </w:r>
          </w:p>
        </w:tc>
        <w:tc>
          <w:tcPr>
            <w:tcW w:w="3242" w:type="dxa"/>
            <w:vMerge w:val="restart"/>
          </w:tcPr>
          <w:p w14:paraId="3B7630E2" w14:textId="083E4093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Nursing</w:t>
            </w:r>
          </w:p>
        </w:tc>
        <w:tc>
          <w:tcPr>
            <w:tcW w:w="5245" w:type="dxa"/>
            <w:vAlign w:val="bottom"/>
          </w:tcPr>
          <w:p w14:paraId="1F01140B" w14:textId="00078496" w:rsidR="00D16011" w:rsidRPr="006F67E1" w:rsidRDefault="00D16011" w:rsidP="00D14CE4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Nursing-RN</w:t>
            </w:r>
          </w:p>
        </w:tc>
        <w:tc>
          <w:tcPr>
            <w:tcW w:w="1276" w:type="dxa"/>
            <w:vAlign w:val="bottom"/>
          </w:tcPr>
          <w:p w14:paraId="006C42F6" w14:textId="47734DBC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$175</w:t>
            </w:r>
          </w:p>
        </w:tc>
        <w:tc>
          <w:tcPr>
            <w:tcW w:w="1134" w:type="dxa"/>
          </w:tcPr>
          <w:p w14:paraId="66C3975B" w14:textId="061F01D0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$262.50</w:t>
            </w:r>
          </w:p>
        </w:tc>
        <w:tc>
          <w:tcPr>
            <w:tcW w:w="1134" w:type="dxa"/>
          </w:tcPr>
          <w:p w14:paraId="23F4C531" w14:textId="7ECDEA5E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$306.25</w:t>
            </w:r>
          </w:p>
        </w:tc>
        <w:tc>
          <w:tcPr>
            <w:tcW w:w="1134" w:type="dxa"/>
          </w:tcPr>
          <w:p w14:paraId="57D7937F" w14:textId="19878389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$350</w:t>
            </w:r>
          </w:p>
        </w:tc>
      </w:tr>
      <w:tr w:rsidR="00CD3B79" w:rsidRPr="006F67E1" w14:paraId="0A93AC04" w14:textId="77777777" w:rsidTr="00D032E6">
        <w:tc>
          <w:tcPr>
            <w:tcW w:w="1578" w:type="dxa"/>
            <w:vMerge/>
          </w:tcPr>
          <w:p w14:paraId="2716321A" w14:textId="77777777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198CCFE3" w14:textId="77777777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4A0FF308" w14:textId="217B6CAD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Nursing Care </w:t>
            </w:r>
            <w:r w:rsidR="00843F74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with</w:t>
            </w: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 consumables</w:t>
            </w:r>
          </w:p>
        </w:tc>
        <w:tc>
          <w:tcPr>
            <w:tcW w:w="1276" w:type="dxa"/>
            <w:vAlign w:val="bottom"/>
          </w:tcPr>
          <w:p w14:paraId="60EB6341" w14:textId="12ED2622" w:rsidR="00D16011" w:rsidRPr="006F67E1" w:rsidRDefault="00D16011" w:rsidP="00D1601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414B9D4A" w14:textId="41D7E73E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$300</w:t>
            </w:r>
          </w:p>
        </w:tc>
        <w:tc>
          <w:tcPr>
            <w:tcW w:w="1134" w:type="dxa"/>
          </w:tcPr>
          <w:p w14:paraId="0CDDF036" w14:textId="0E3288C5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$350</w:t>
            </w:r>
          </w:p>
        </w:tc>
        <w:tc>
          <w:tcPr>
            <w:tcW w:w="1134" w:type="dxa"/>
          </w:tcPr>
          <w:p w14:paraId="3954F04E" w14:textId="3AA5DEF0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$400</w:t>
            </w:r>
          </w:p>
        </w:tc>
      </w:tr>
      <w:tr w:rsidR="00CD3B79" w:rsidRPr="006F67E1" w14:paraId="5D942335" w14:textId="77777777" w:rsidTr="00D032E6">
        <w:tc>
          <w:tcPr>
            <w:tcW w:w="1578" w:type="dxa"/>
            <w:vMerge/>
          </w:tcPr>
          <w:p w14:paraId="210D691D" w14:textId="77777777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28DFE1D6" w14:textId="35ABF61C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23BCF360" w14:textId="403E1607" w:rsidR="00D16011" w:rsidRPr="006F67E1" w:rsidRDefault="00D16011" w:rsidP="00D14CE4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Nursing- EN</w:t>
            </w:r>
          </w:p>
        </w:tc>
        <w:tc>
          <w:tcPr>
            <w:tcW w:w="1276" w:type="dxa"/>
            <w:vAlign w:val="bottom"/>
          </w:tcPr>
          <w:p w14:paraId="6D861FD0" w14:textId="20D4C735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$150</w:t>
            </w:r>
          </w:p>
        </w:tc>
        <w:tc>
          <w:tcPr>
            <w:tcW w:w="1134" w:type="dxa"/>
          </w:tcPr>
          <w:p w14:paraId="1B387C1A" w14:textId="2FC87CC1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$225</w:t>
            </w:r>
          </w:p>
        </w:tc>
        <w:tc>
          <w:tcPr>
            <w:tcW w:w="1134" w:type="dxa"/>
          </w:tcPr>
          <w:p w14:paraId="60FDB4A8" w14:textId="0A2D9867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$262.50</w:t>
            </w:r>
          </w:p>
        </w:tc>
        <w:tc>
          <w:tcPr>
            <w:tcW w:w="1134" w:type="dxa"/>
          </w:tcPr>
          <w:p w14:paraId="00086841" w14:textId="3E4455B7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$300</w:t>
            </w:r>
          </w:p>
        </w:tc>
      </w:tr>
      <w:tr w:rsidR="00CD3B79" w:rsidRPr="006F67E1" w14:paraId="5581C174" w14:textId="77777777" w:rsidTr="00D032E6">
        <w:tc>
          <w:tcPr>
            <w:tcW w:w="1578" w:type="dxa"/>
            <w:vMerge/>
          </w:tcPr>
          <w:p w14:paraId="2C91098B" w14:textId="77777777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62FF2789" w14:textId="1A864851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591BC7A5" w14:textId="2FE799AC" w:rsidR="00D16011" w:rsidRPr="006F67E1" w:rsidRDefault="00D16011" w:rsidP="00D14CE4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Nursing-Nursing Assistant</w:t>
            </w:r>
          </w:p>
        </w:tc>
        <w:tc>
          <w:tcPr>
            <w:tcW w:w="1276" w:type="dxa"/>
            <w:vAlign w:val="bottom"/>
          </w:tcPr>
          <w:p w14:paraId="7F075FF4" w14:textId="1DEB1126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4C49FB0E" w14:textId="37F17E43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4D313435" w14:textId="7D7B4214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43641647" w14:textId="3C9E7F34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6854814A" w14:textId="77777777" w:rsidTr="00D032E6">
        <w:tc>
          <w:tcPr>
            <w:tcW w:w="1578" w:type="dxa"/>
            <w:vMerge/>
          </w:tcPr>
          <w:p w14:paraId="3C44F7B8" w14:textId="77777777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1FE49629" w14:textId="6CE0053C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Allied health and other therapeutic services</w:t>
            </w:r>
          </w:p>
        </w:tc>
        <w:tc>
          <w:tcPr>
            <w:tcW w:w="5245" w:type="dxa"/>
            <w:vAlign w:val="bottom"/>
          </w:tcPr>
          <w:p w14:paraId="7F5FF92D" w14:textId="719C9A9E" w:rsidR="00D16011" w:rsidRPr="006F67E1" w:rsidRDefault="00D16011" w:rsidP="00D14CE4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Aboriginal and Torres Strait Islander Health Practitioner</w:t>
            </w:r>
          </w:p>
        </w:tc>
        <w:tc>
          <w:tcPr>
            <w:tcW w:w="1276" w:type="dxa"/>
            <w:vAlign w:val="bottom"/>
          </w:tcPr>
          <w:p w14:paraId="48B9B5D8" w14:textId="5DFDB0ED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4A30933B" w14:textId="77777777" w:rsidR="000201D9" w:rsidRDefault="000201D9" w:rsidP="0071349C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21F1FF89" w14:textId="7AF954A1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$300</w:t>
            </w:r>
          </w:p>
        </w:tc>
        <w:tc>
          <w:tcPr>
            <w:tcW w:w="1134" w:type="dxa"/>
          </w:tcPr>
          <w:p w14:paraId="769AE80F" w14:textId="77777777" w:rsidR="000201D9" w:rsidRDefault="000201D9" w:rsidP="0071349C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5BE4F852" w14:textId="448D2A41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$350</w:t>
            </w:r>
          </w:p>
        </w:tc>
        <w:tc>
          <w:tcPr>
            <w:tcW w:w="1134" w:type="dxa"/>
          </w:tcPr>
          <w:p w14:paraId="492295B5" w14:textId="77777777" w:rsidR="000201D9" w:rsidRDefault="000201D9" w:rsidP="0071349C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7A173B8D" w14:textId="2FC58F98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$400</w:t>
            </w:r>
          </w:p>
        </w:tc>
      </w:tr>
      <w:tr w:rsidR="00CD3B79" w:rsidRPr="006F67E1" w14:paraId="2F836E83" w14:textId="77777777" w:rsidTr="00D032E6">
        <w:tc>
          <w:tcPr>
            <w:tcW w:w="1578" w:type="dxa"/>
            <w:vMerge/>
          </w:tcPr>
          <w:p w14:paraId="7EDAD0AE" w14:textId="77777777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796B506F" w14:textId="3CE02AE8" w:rsidR="00D16011" w:rsidRPr="006F67E1" w:rsidRDefault="00D16011" w:rsidP="00D14CE4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024FE9CE" w14:textId="1F6178FD" w:rsidR="00D16011" w:rsidRPr="006F67E1" w:rsidRDefault="00D16011" w:rsidP="00D14CE4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Aboriginal and Torres Strait Islander Health Worker</w:t>
            </w:r>
          </w:p>
        </w:tc>
        <w:tc>
          <w:tcPr>
            <w:tcW w:w="1276" w:type="dxa"/>
            <w:vAlign w:val="bottom"/>
          </w:tcPr>
          <w:p w14:paraId="4EFD185B" w14:textId="3F56424A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$180</w:t>
            </w:r>
          </w:p>
        </w:tc>
        <w:tc>
          <w:tcPr>
            <w:tcW w:w="1134" w:type="dxa"/>
          </w:tcPr>
          <w:p w14:paraId="43724DC4" w14:textId="5EAA88BD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$270</w:t>
            </w:r>
          </w:p>
        </w:tc>
        <w:tc>
          <w:tcPr>
            <w:tcW w:w="1134" w:type="dxa"/>
          </w:tcPr>
          <w:p w14:paraId="131E35CB" w14:textId="5630FE60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$315</w:t>
            </w:r>
          </w:p>
        </w:tc>
        <w:tc>
          <w:tcPr>
            <w:tcW w:w="1134" w:type="dxa"/>
          </w:tcPr>
          <w:p w14:paraId="09025B35" w14:textId="4879C339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$360</w:t>
            </w:r>
          </w:p>
        </w:tc>
      </w:tr>
      <w:tr w:rsidR="00CD3B79" w:rsidRPr="006F67E1" w14:paraId="4EB5778D" w14:textId="77777777" w:rsidTr="00D032E6">
        <w:trPr>
          <w:trHeight w:val="285"/>
        </w:trPr>
        <w:tc>
          <w:tcPr>
            <w:tcW w:w="1578" w:type="dxa"/>
            <w:vMerge/>
          </w:tcPr>
          <w:p w14:paraId="1C9D32BD" w14:textId="77777777" w:rsidR="00D16011" w:rsidRPr="006F67E1" w:rsidRDefault="00D16011" w:rsidP="004550A9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1693E136" w14:textId="2B84B194" w:rsidR="00D16011" w:rsidRPr="006F67E1" w:rsidRDefault="00D16011" w:rsidP="004550A9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41688D58" w14:textId="24F999F4" w:rsidR="00D16011" w:rsidRPr="006F67E1" w:rsidRDefault="00D16011" w:rsidP="004550A9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Physiotherapy</w:t>
            </w:r>
          </w:p>
        </w:tc>
        <w:tc>
          <w:tcPr>
            <w:tcW w:w="1276" w:type="dxa"/>
          </w:tcPr>
          <w:p w14:paraId="0D699251" w14:textId="0FE9FEDF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  <w:tc>
          <w:tcPr>
            <w:tcW w:w="1134" w:type="dxa"/>
          </w:tcPr>
          <w:p w14:paraId="675077B6" w14:textId="33EAB359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150D7AF4" w14:textId="7319CCB5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132A374" w14:textId="7967AAFB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445294E2" w14:textId="77777777" w:rsidTr="00D032E6">
        <w:tc>
          <w:tcPr>
            <w:tcW w:w="1578" w:type="dxa"/>
            <w:vMerge/>
          </w:tcPr>
          <w:p w14:paraId="672472FE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04BD79F" w14:textId="55B04A6F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1051C36D" w14:textId="4233979A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Occupational Therapy</w:t>
            </w:r>
          </w:p>
        </w:tc>
        <w:tc>
          <w:tcPr>
            <w:tcW w:w="1276" w:type="dxa"/>
            <w:vAlign w:val="bottom"/>
          </w:tcPr>
          <w:p w14:paraId="51A739E9" w14:textId="2CF60D62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$220</w:t>
            </w:r>
          </w:p>
        </w:tc>
        <w:tc>
          <w:tcPr>
            <w:tcW w:w="1134" w:type="dxa"/>
          </w:tcPr>
          <w:p w14:paraId="0F4E515C" w14:textId="4DEF35F9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A93EFAB" w14:textId="3FCF216F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85E4445" w14:textId="2F7F987A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6078D912" w14:textId="77777777" w:rsidTr="00D032E6">
        <w:tc>
          <w:tcPr>
            <w:tcW w:w="1578" w:type="dxa"/>
            <w:vMerge/>
          </w:tcPr>
          <w:p w14:paraId="7EB47B74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9FE7E0A" w14:textId="7C5C5EF9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16515D3E" w14:textId="089BBF17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Podiatry</w:t>
            </w:r>
          </w:p>
        </w:tc>
        <w:tc>
          <w:tcPr>
            <w:tcW w:w="1276" w:type="dxa"/>
            <w:vAlign w:val="bottom"/>
          </w:tcPr>
          <w:p w14:paraId="4A72D768" w14:textId="6203B6BE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4D2BBB01" w14:textId="6CF666B9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1B20383" w14:textId="08426589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53D6C84" w14:textId="77DAEAD6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368BC00F" w14:textId="77777777" w:rsidTr="00D032E6">
        <w:tc>
          <w:tcPr>
            <w:tcW w:w="1578" w:type="dxa"/>
            <w:vMerge/>
          </w:tcPr>
          <w:p w14:paraId="73D4D583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2202ACDC" w14:textId="6CF0FADD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35E9C5DE" w14:textId="133637AD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Exercise Physiologist</w:t>
            </w:r>
          </w:p>
        </w:tc>
        <w:tc>
          <w:tcPr>
            <w:tcW w:w="1276" w:type="dxa"/>
            <w:vAlign w:val="bottom"/>
          </w:tcPr>
          <w:p w14:paraId="6458B1CF" w14:textId="7CAD79EF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7B470753" w14:textId="43CFBC2C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EF0F32F" w14:textId="763DF3CF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CAE51FA" w14:textId="779800AA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21D7B48B" w14:textId="77777777" w:rsidTr="00D032E6">
        <w:tc>
          <w:tcPr>
            <w:tcW w:w="1578" w:type="dxa"/>
            <w:vMerge/>
          </w:tcPr>
          <w:p w14:paraId="0372CD02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BD85ECE" w14:textId="533716CE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5838627A" w14:textId="76BD6BAA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Counsellor or Psychotherapist</w:t>
            </w:r>
          </w:p>
        </w:tc>
        <w:tc>
          <w:tcPr>
            <w:tcW w:w="1276" w:type="dxa"/>
            <w:vAlign w:val="bottom"/>
          </w:tcPr>
          <w:p w14:paraId="0626BA5D" w14:textId="602F43A0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$220</w:t>
            </w:r>
          </w:p>
        </w:tc>
        <w:tc>
          <w:tcPr>
            <w:tcW w:w="1134" w:type="dxa"/>
          </w:tcPr>
          <w:p w14:paraId="6A926B88" w14:textId="31487796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E343A51" w14:textId="63A6545E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4ADFD36" w14:textId="5D5A0CED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1968DEDD" w14:textId="77777777" w:rsidTr="00D032E6">
        <w:tc>
          <w:tcPr>
            <w:tcW w:w="1578" w:type="dxa"/>
            <w:vMerge/>
          </w:tcPr>
          <w:p w14:paraId="45CDF720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7361275D" w14:textId="662F75FA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6CE9AA0C" w14:textId="16B9DD08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Psychologist</w:t>
            </w:r>
          </w:p>
        </w:tc>
        <w:tc>
          <w:tcPr>
            <w:tcW w:w="1276" w:type="dxa"/>
            <w:vAlign w:val="bottom"/>
          </w:tcPr>
          <w:p w14:paraId="5B2D748F" w14:textId="7D742F22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$220</w:t>
            </w:r>
          </w:p>
        </w:tc>
        <w:tc>
          <w:tcPr>
            <w:tcW w:w="1134" w:type="dxa"/>
          </w:tcPr>
          <w:p w14:paraId="7DB0CE33" w14:textId="44209420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2E374F7" w14:textId="7EFF952D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B0AD3B6" w14:textId="6775B773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242B5B68" w14:textId="77777777" w:rsidTr="00D032E6">
        <w:tc>
          <w:tcPr>
            <w:tcW w:w="1578" w:type="dxa"/>
            <w:vMerge/>
          </w:tcPr>
          <w:p w14:paraId="33D5C0E6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9CDD898" w14:textId="098E5168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3BE3911C" w14:textId="7130021C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Social Worker</w:t>
            </w:r>
          </w:p>
        </w:tc>
        <w:tc>
          <w:tcPr>
            <w:tcW w:w="1276" w:type="dxa"/>
            <w:vAlign w:val="bottom"/>
          </w:tcPr>
          <w:p w14:paraId="2442A2C2" w14:textId="67ECAB02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$220</w:t>
            </w:r>
          </w:p>
        </w:tc>
        <w:tc>
          <w:tcPr>
            <w:tcW w:w="1134" w:type="dxa"/>
          </w:tcPr>
          <w:p w14:paraId="79F5246F" w14:textId="30DF7946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C83B28E" w14:textId="2E0AE94B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7365D1B7" w14:textId="19336983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347E53D1" w14:textId="77777777" w:rsidTr="00D032E6">
        <w:tc>
          <w:tcPr>
            <w:tcW w:w="1578" w:type="dxa"/>
            <w:vMerge/>
          </w:tcPr>
          <w:p w14:paraId="407C1D2B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630BB0FC" w14:textId="2A560149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0A22CB79" w14:textId="48FB12C3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Speech Pathologist</w:t>
            </w:r>
          </w:p>
        </w:tc>
        <w:tc>
          <w:tcPr>
            <w:tcW w:w="1276" w:type="dxa"/>
            <w:vAlign w:val="bottom"/>
          </w:tcPr>
          <w:p w14:paraId="73E4A25E" w14:textId="7D6966C1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$220</w:t>
            </w:r>
          </w:p>
        </w:tc>
        <w:tc>
          <w:tcPr>
            <w:tcW w:w="1134" w:type="dxa"/>
          </w:tcPr>
          <w:p w14:paraId="1E8A1F7C" w14:textId="083C509E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33E6A0F4" w14:textId="73A4A527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31B9805E" w14:textId="596DF767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010AF7BB" w14:textId="77777777" w:rsidTr="00D032E6">
        <w:tc>
          <w:tcPr>
            <w:tcW w:w="1578" w:type="dxa"/>
            <w:vMerge/>
          </w:tcPr>
          <w:p w14:paraId="349A1EFB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34FB1FDD" w14:textId="7477D7AE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486F3D62" w14:textId="52918DD6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Allied Health Assistance</w:t>
            </w:r>
          </w:p>
        </w:tc>
        <w:tc>
          <w:tcPr>
            <w:tcW w:w="1276" w:type="dxa"/>
            <w:vAlign w:val="bottom"/>
          </w:tcPr>
          <w:p w14:paraId="6E92B43D" w14:textId="5A83CF14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$135</w:t>
            </w:r>
          </w:p>
        </w:tc>
        <w:tc>
          <w:tcPr>
            <w:tcW w:w="1134" w:type="dxa"/>
          </w:tcPr>
          <w:p w14:paraId="48C3446A" w14:textId="0CED7D3E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6247898" w14:textId="0E60D13E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03309C7" w14:textId="5AD61C41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7DF5ECC4" w14:textId="77777777" w:rsidTr="00D032E6">
        <w:tc>
          <w:tcPr>
            <w:tcW w:w="1578" w:type="dxa"/>
            <w:vMerge/>
          </w:tcPr>
          <w:p w14:paraId="6D96EA7E" w14:textId="77777777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69DD37C0" w14:textId="17A344E6" w:rsidR="00D16011" w:rsidRPr="006F67E1" w:rsidRDefault="00D16011" w:rsidP="0071349C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03C09F74" w14:textId="210221F3" w:rsidR="00D16011" w:rsidRPr="006F67E1" w:rsidRDefault="00D16011" w:rsidP="0071349C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Music Therapist</w:t>
            </w:r>
          </w:p>
        </w:tc>
        <w:tc>
          <w:tcPr>
            <w:tcW w:w="1276" w:type="dxa"/>
            <w:vAlign w:val="bottom"/>
          </w:tcPr>
          <w:p w14:paraId="0FB1C7B0" w14:textId="311612A1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1EBD18DD" w14:textId="0DEA5DB6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576F984C" w14:textId="3347E59B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F32766B" w14:textId="1725D810" w:rsidR="00D16011" w:rsidRPr="006F67E1" w:rsidRDefault="00D16011" w:rsidP="0071349C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9307FA" w:rsidRPr="006F67E1" w14:paraId="6A1FE5F8" w14:textId="77777777" w:rsidTr="00D032E6">
        <w:tc>
          <w:tcPr>
            <w:tcW w:w="1578" w:type="dxa"/>
            <w:vMerge/>
          </w:tcPr>
          <w:p w14:paraId="7A362180" w14:textId="77777777" w:rsidR="009307FA" w:rsidRPr="006F67E1" w:rsidRDefault="009307FA" w:rsidP="009307FA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</w:tcPr>
          <w:p w14:paraId="09B0367F" w14:textId="77777777" w:rsidR="009307FA" w:rsidRPr="006F67E1" w:rsidRDefault="009307FA" w:rsidP="009307FA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48275784" w14:textId="1DDAE342" w:rsidR="009307FA" w:rsidRPr="006F67E1" w:rsidRDefault="009307FA" w:rsidP="009307FA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 w:val="23"/>
                <w:szCs w:val="23"/>
              </w:rPr>
              <w:t>Indirect Allied Health Services-Documentation/Report</w:t>
            </w:r>
            <w:r w:rsidR="008C7C48"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 Writing</w:t>
            </w:r>
          </w:p>
        </w:tc>
        <w:tc>
          <w:tcPr>
            <w:tcW w:w="1276" w:type="dxa"/>
            <w:vAlign w:val="bottom"/>
          </w:tcPr>
          <w:p w14:paraId="28553154" w14:textId="16A768A6" w:rsidR="009307FA" w:rsidRPr="006F67E1" w:rsidRDefault="009307FA" w:rsidP="009307FA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cstheme="minorHAnsi"/>
                <w:color w:val="000000"/>
                <w:sz w:val="23"/>
                <w:szCs w:val="23"/>
              </w:rPr>
              <w:t>$</w:t>
            </w:r>
            <w:r w:rsidR="008C7C48">
              <w:rPr>
                <w:rFonts w:cstheme="minorHAnsi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1134" w:type="dxa"/>
          </w:tcPr>
          <w:p w14:paraId="44A26470" w14:textId="77777777" w:rsidR="009307FA" w:rsidRDefault="009307FA" w:rsidP="009307FA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67523D34" w14:textId="6EF83F54" w:rsidR="009307FA" w:rsidRPr="006F67E1" w:rsidRDefault="009307FA" w:rsidP="009307F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3F705D44" w14:textId="77777777" w:rsidR="009307FA" w:rsidRDefault="009307FA" w:rsidP="009307FA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5902DDFD" w14:textId="24F3FE52" w:rsidR="009307FA" w:rsidRPr="006F67E1" w:rsidRDefault="009307FA" w:rsidP="009307F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3D01954" w14:textId="77777777" w:rsidR="009307FA" w:rsidRDefault="009307FA" w:rsidP="009307FA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5E0B148A" w14:textId="54B6CC7F" w:rsidR="009307FA" w:rsidRPr="006F67E1" w:rsidRDefault="009307FA" w:rsidP="009307F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1057D0FA" w14:textId="77777777" w:rsidTr="00D032E6">
        <w:tc>
          <w:tcPr>
            <w:tcW w:w="1578" w:type="dxa"/>
            <w:vMerge/>
          </w:tcPr>
          <w:p w14:paraId="67374F79" w14:textId="77777777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</w:tcPr>
          <w:p w14:paraId="4FF0B9E3" w14:textId="30A28771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Nutrition</w:t>
            </w:r>
          </w:p>
        </w:tc>
        <w:tc>
          <w:tcPr>
            <w:tcW w:w="5245" w:type="dxa"/>
            <w:vAlign w:val="bottom"/>
          </w:tcPr>
          <w:p w14:paraId="611806A4" w14:textId="22CB96FC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Dietitian or Nutritionist</w:t>
            </w:r>
          </w:p>
        </w:tc>
        <w:tc>
          <w:tcPr>
            <w:tcW w:w="1276" w:type="dxa"/>
            <w:vAlign w:val="bottom"/>
          </w:tcPr>
          <w:p w14:paraId="71C39EDC" w14:textId="776C1431" w:rsidR="00D16011" w:rsidRPr="006F67E1" w:rsidRDefault="00D16011" w:rsidP="00D1601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78B26397" w14:textId="084F830E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EA399DB" w14:textId="6D636F3F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15524618" w14:textId="1AAFC8D0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2FA745CE" w14:textId="77777777" w:rsidTr="00D032E6">
        <w:tc>
          <w:tcPr>
            <w:tcW w:w="1578" w:type="dxa"/>
            <w:vMerge/>
          </w:tcPr>
          <w:p w14:paraId="55A3BD93" w14:textId="77777777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59606110" w14:textId="310F8BE5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Care management/ Restorative care management</w:t>
            </w:r>
          </w:p>
        </w:tc>
        <w:tc>
          <w:tcPr>
            <w:tcW w:w="5245" w:type="dxa"/>
            <w:vAlign w:val="bottom"/>
          </w:tcPr>
          <w:p w14:paraId="5E50CB26" w14:textId="39D5C7D7" w:rsidR="00D16011" w:rsidRPr="006F67E1" w:rsidRDefault="00D1601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Case Management-Home Support</w:t>
            </w:r>
          </w:p>
        </w:tc>
        <w:tc>
          <w:tcPr>
            <w:tcW w:w="1276" w:type="dxa"/>
          </w:tcPr>
          <w:p w14:paraId="5C8E5BCD" w14:textId="5F298920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$100</w:t>
            </w:r>
          </w:p>
        </w:tc>
        <w:tc>
          <w:tcPr>
            <w:tcW w:w="1134" w:type="dxa"/>
          </w:tcPr>
          <w:p w14:paraId="04885743" w14:textId="1D3640B9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7D8849E7" w14:textId="478D15EB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70881555" w14:textId="035B05ED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0DC7BC11" w14:textId="77777777" w:rsidTr="00D032E6">
        <w:tc>
          <w:tcPr>
            <w:tcW w:w="1578" w:type="dxa"/>
            <w:vMerge/>
          </w:tcPr>
          <w:p w14:paraId="49F4FF07" w14:textId="77777777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6ACAF0DE" w14:textId="05AC9C4E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22932D35" w14:textId="77777777" w:rsidR="00D16011" w:rsidRPr="006F67E1" w:rsidRDefault="00D1601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Case Management-Restorative Care Management/End of Life Pathway/AH-TM</w:t>
            </w:r>
            <w:r w:rsidR="00CD3B79"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  <w:p w14:paraId="336560C9" w14:textId="7AD2F3BF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33EDBEE" w14:textId="577E8B6E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$140</w:t>
            </w:r>
          </w:p>
        </w:tc>
        <w:tc>
          <w:tcPr>
            <w:tcW w:w="1134" w:type="dxa"/>
          </w:tcPr>
          <w:p w14:paraId="24603036" w14:textId="3B68FD96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19265C70" w14:textId="72D83120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FB4FFD7" w14:textId="3E0512D1" w:rsidR="00D16011" w:rsidRPr="006F67E1" w:rsidRDefault="00D1601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1F5731" w:rsidRPr="006F67E1" w14:paraId="016956BF" w14:textId="77777777" w:rsidTr="00354B47">
        <w:tc>
          <w:tcPr>
            <w:tcW w:w="14743" w:type="dxa"/>
            <w:gridSpan w:val="7"/>
          </w:tcPr>
          <w:p w14:paraId="2E40A792" w14:textId="77777777" w:rsidR="001F5731" w:rsidRPr="006F67E1" w:rsidRDefault="001F5731" w:rsidP="00D16011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1F5731" w:rsidRPr="006F67E1" w14:paraId="69BD4680" w14:textId="5058D20C" w:rsidTr="00D032E6">
        <w:tc>
          <w:tcPr>
            <w:tcW w:w="1578" w:type="dxa"/>
            <w:shd w:val="clear" w:color="auto" w:fill="00CCFF"/>
          </w:tcPr>
          <w:p w14:paraId="327DDFAE" w14:textId="4CB5CB1C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lastRenderedPageBreak/>
              <w:t>Participant Contribution Category</w:t>
            </w:r>
          </w:p>
        </w:tc>
        <w:tc>
          <w:tcPr>
            <w:tcW w:w="3242" w:type="dxa"/>
            <w:shd w:val="clear" w:color="auto" w:fill="00CCFF"/>
          </w:tcPr>
          <w:p w14:paraId="1133D3A4" w14:textId="753DBD4C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Service Type</w:t>
            </w:r>
          </w:p>
        </w:tc>
        <w:tc>
          <w:tcPr>
            <w:tcW w:w="5245" w:type="dxa"/>
            <w:shd w:val="clear" w:color="auto" w:fill="00CCFF"/>
          </w:tcPr>
          <w:p w14:paraId="0AF9566C" w14:textId="34217750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Services</w:t>
            </w:r>
          </w:p>
        </w:tc>
        <w:tc>
          <w:tcPr>
            <w:tcW w:w="1276" w:type="dxa"/>
            <w:shd w:val="clear" w:color="auto" w:fill="00CCFF"/>
          </w:tcPr>
          <w:p w14:paraId="4D2CCAF6" w14:textId="3D081303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6am-8pm</w:t>
            </w:r>
          </w:p>
        </w:tc>
        <w:tc>
          <w:tcPr>
            <w:tcW w:w="1134" w:type="dxa"/>
            <w:shd w:val="clear" w:color="auto" w:fill="00CCFF"/>
          </w:tcPr>
          <w:p w14:paraId="3BC6CC77" w14:textId="2195D051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34" w:type="dxa"/>
            <w:shd w:val="clear" w:color="auto" w:fill="00CCFF"/>
          </w:tcPr>
          <w:p w14:paraId="61E383E8" w14:textId="0B658553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34" w:type="dxa"/>
            <w:shd w:val="clear" w:color="auto" w:fill="00CCFF"/>
          </w:tcPr>
          <w:p w14:paraId="7A7EF8E3" w14:textId="50B88915" w:rsidR="00CD3B79" w:rsidRPr="006F67E1" w:rsidRDefault="00CD3B79" w:rsidP="00CD3B79">
            <w:pPr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Public Holiday</w:t>
            </w:r>
          </w:p>
        </w:tc>
      </w:tr>
      <w:tr w:rsidR="00CD3B79" w:rsidRPr="006F67E1" w14:paraId="561E72BF" w14:textId="77777777" w:rsidTr="00D032E6">
        <w:tc>
          <w:tcPr>
            <w:tcW w:w="1578" w:type="dxa"/>
            <w:vMerge w:val="restart"/>
          </w:tcPr>
          <w:p w14:paraId="300674DB" w14:textId="084F0A7C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Independence</w:t>
            </w:r>
          </w:p>
        </w:tc>
        <w:tc>
          <w:tcPr>
            <w:tcW w:w="3242" w:type="dxa"/>
            <w:vMerge w:val="restart"/>
          </w:tcPr>
          <w:p w14:paraId="33366E44" w14:textId="506583FE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Personal Care</w:t>
            </w:r>
          </w:p>
        </w:tc>
        <w:tc>
          <w:tcPr>
            <w:tcW w:w="5245" w:type="dxa"/>
            <w:vAlign w:val="bottom"/>
          </w:tcPr>
          <w:p w14:paraId="0ACB3B98" w14:textId="0C4AF8C6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Assistance with Self-Care and Activities of Daily Living</w:t>
            </w:r>
          </w:p>
        </w:tc>
        <w:tc>
          <w:tcPr>
            <w:tcW w:w="1276" w:type="dxa"/>
            <w:vAlign w:val="bottom"/>
          </w:tcPr>
          <w:p w14:paraId="31B9E5CD" w14:textId="03476168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0D3EBF4B" w14:textId="77777777" w:rsidR="000201D9" w:rsidRDefault="000201D9" w:rsidP="00D16011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57979188" w14:textId="405B650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3A62D626" w14:textId="77777777" w:rsidR="000201D9" w:rsidRDefault="000201D9" w:rsidP="00D16011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6CB6F7D4" w14:textId="3B3D5140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286D0F86" w14:textId="77777777" w:rsidR="000201D9" w:rsidRDefault="000201D9" w:rsidP="00D16011">
            <w:pPr>
              <w:jc w:val="center"/>
              <w:rPr>
                <w:rFonts w:cstheme="minorHAnsi"/>
                <w:sz w:val="23"/>
                <w:szCs w:val="23"/>
              </w:rPr>
            </w:pPr>
          </w:p>
          <w:p w14:paraId="424E6FA9" w14:textId="7CBE37B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7FACD627" w14:textId="77777777" w:rsidTr="00D032E6">
        <w:tc>
          <w:tcPr>
            <w:tcW w:w="1578" w:type="dxa"/>
            <w:vMerge/>
          </w:tcPr>
          <w:p w14:paraId="468270F6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2C99EDE" w14:textId="02BDCD8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77C12D9B" w14:textId="4A30F23B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Assistance with Self Administration of Medication</w:t>
            </w:r>
          </w:p>
        </w:tc>
        <w:tc>
          <w:tcPr>
            <w:tcW w:w="1276" w:type="dxa"/>
            <w:vAlign w:val="bottom"/>
          </w:tcPr>
          <w:p w14:paraId="48FF78FC" w14:textId="64708056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0621F746" w14:textId="5B0462C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6017F14C" w14:textId="524F2485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1190EBA5" w14:textId="4138D82F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53095551" w14:textId="77777777" w:rsidTr="00D032E6">
        <w:tc>
          <w:tcPr>
            <w:tcW w:w="1578" w:type="dxa"/>
            <w:vMerge/>
          </w:tcPr>
          <w:p w14:paraId="14883A87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122FFF97" w14:textId="15345AB3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5683030C" w14:textId="1BE097E5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Continence Management (Non-Clinical)</w:t>
            </w:r>
          </w:p>
        </w:tc>
        <w:tc>
          <w:tcPr>
            <w:tcW w:w="1276" w:type="dxa"/>
            <w:vAlign w:val="bottom"/>
          </w:tcPr>
          <w:p w14:paraId="7B18BB06" w14:textId="748F232A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06DF8FAA" w14:textId="3B47041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49972E65" w14:textId="2E742DA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47DBB707" w14:textId="3A078CC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6F9F80FD" w14:textId="77777777" w:rsidTr="00D032E6">
        <w:tc>
          <w:tcPr>
            <w:tcW w:w="1578" w:type="dxa"/>
            <w:vMerge/>
          </w:tcPr>
          <w:p w14:paraId="552C5235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2E4D9E8F" w14:textId="2FFD58F2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Social support and community engagement</w:t>
            </w:r>
          </w:p>
        </w:tc>
        <w:tc>
          <w:tcPr>
            <w:tcW w:w="5245" w:type="dxa"/>
            <w:vAlign w:val="bottom"/>
          </w:tcPr>
          <w:p w14:paraId="553CB3A0" w14:textId="566CFDB3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Individual Social Support</w:t>
            </w:r>
          </w:p>
        </w:tc>
        <w:tc>
          <w:tcPr>
            <w:tcW w:w="1276" w:type="dxa"/>
            <w:vAlign w:val="bottom"/>
          </w:tcPr>
          <w:p w14:paraId="14C3E41C" w14:textId="2BFE0264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6104B329" w14:textId="02BD3FF8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0C5A1685" w14:textId="314BC7C4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771EB1FF" w14:textId="433B664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3A5C0C7D" w14:textId="77777777" w:rsidTr="00D032E6">
        <w:tc>
          <w:tcPr>
            <w:tcW w:w="1578" w:type="dxa"/>
            <w:vMerge/>
          </w:tcPr>
          <w:p w14:paraId="4DDD0DFA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16EE1980" w14:textId="205A9399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326570EF" w14:textId="72C8A851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Accompanied Activities</w:t>
            </w:r>
          </w:p>
        </w:tc>
        <w:tc>
          <w:tcPr>
            <w:tcW w:w="1276" w:type="dxa"/>
            <w:vAlign w:val="bottom"/>
          </w:tcPr>
          <w:p w14:paraId="78AA57BD" w14:textId="231931C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79D678E1" w14:textId="4B809A37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33E853FD" w14:textId="1FA903C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72EAF23D" w14:textId="3201B970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78EBFFD5" w14:textId="77777777" w:rsidTr="00D032E6">
        <w:tc>
          <w:tcPr>
            <w:tcW w:w="1578" w:type="dxa"/>
            <w:vMerge/>
          </w:tcPr>
          <w:p w14:paraId="7D3EA103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209C719E" w14:textId="346E0EE8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711B9059" w14:textId="4754F088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Cultural Support</w:t>
            </w:r>
          </w:p>
        </w:tc>
        <w:tc>
          <w:tcPr>
            <w:tcW w:w="1276" w:type="dxa"/>
            <w:vAlign w:val="bottom"/>
          </w:tcPr>
          <w:p w14:paraId="497DA58F" w14:textId="79C0462E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50544592" w14:textId="69171C47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4BFDD3E5" w14:textId="36A4AC4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63B6DA92" w14:textId="667118FF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6216385C" w14:textId="77777777" w:rsidTr="00D032E6">
        <w:tc>
          <w:tcPr>
            <w:tcW w:w="1578" w:type="dxa"/>
            <w:vMerge/>
          </w:tcPr>
          <w:p w14:paraId="1D08622C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48346D0B" w14:textId="66B3DBE9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4F1D63A9" w14:textId="2CBF7691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Digital Education and Support</w:t>
            </w:r>
          </w:p>
        </w:tc>
        <w:tc>
          <w:tcPr>
            <w:tcW w:w="1276" w:type="dxa"/>
            <w:vAlign w:val="bottom"/>
          </w:tcPr>
          <w:p w14:paraId="358517DF" w14:textId="3FEC54A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735A1F50" w14:textId="67E012D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637037CC" w14:textId="1A406BE0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63197123" w14:textId="34771DB5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6D5A6657" w14:textId="77777777" w:rsidTr="00D032E6">
        <w:tc>
          <w:tcPr>
            <w:tcW w:w="1578" w:type="dxa"/>
            <w:vMerge/>
          </w:tcPr>
          <w:p w14:paraId="6A6DB7CD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1F5B87F" w14:textId="65AAF45E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1A54348B" w14:textId="1E482D11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Assistance to maintain personal affairs</w:t>
            </w:r>
          </w:p>
        </w:tc>
        <w:tc>
          <w:tcPr>
            <w:tcW w:w="1276" w:type="dxa"/>
            <w:vAlign w:val="bottom"/>
          </w:tcPr>
          <w:p w14:paraId="2B706D52" w14:textId="7F18DF45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6952831C" w14:textId="2BEFBA0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1D7CC8A1" w14:textId="26BF8E3C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57297AD7" w14:textId="1DC04D6B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72543ADB" w14:textId="77777777" w:rsidTr="00D032E6">
        <w:tc>
          <w:tcPr>
            <w:tcW w:w="1578" w:type="dxa"/>
            <w:vMerge/>
          </w:tcPr>
          <w:p w14:paraId="0E5C3F42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3BDB7E87" w14:textId="0C9BA579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Therapeutic services for independent living</w:t>
            </w:r>
          </w:p>
        </w:tc>
        <w:tc>
          <w:tcPr>
            <w:tcW w:w="5245" w:type="dxa"/>
            <w:vAlign w:val="bottom"/>
          </w:tcPr>
          <w:p w14:paraId="45FE8AC3" w14:textId="5AB3B960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Acupuncturist</w:t>
            </w:r>
          </w:p>
        </w:tc>
        <w:tc>
          <w:tcPr>
            <w:tcW w:w="1276" w:type="dxa"/>
            <w:vAlign w:val="bottom"/>
          </w:tcPr>
          <w:p w14:paraId="511E2BC3" w14:textId="5B029E9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0FDCEADF" w14:textId="2B60CD3A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92B35D8" w14:textId="10584E8E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79BD6839" w14:textId="26CA5509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6F0EF362" w14:textId="77777777" w:rsidTr="00D032E6">
        <w:tc>
          <w:tcPr>
            <w:tcW w:w="1578" w:type="dxa"/>
            <w:vMerge/>
          </w:tcPr>
          <w:p w14:paraId="30C70DA1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6BA6ABDC" w14:textId="03F38878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636C1E69" w14:textId="6E91D509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Chiropractor</w:t>
            </w:r>
          </w:p>
        </w:tc>
        <w:tc>
          <w:tcPr>
            <w:tcW w:w="1276" w:type="dxa"/>
            <w:vAlign w:val="bottom"/>
          </w:tcPr>
          <w:p w14:paraId="45D79AB4" w14:textId="59E1AA80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552BFABB" w14:textId="7EC251E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133EB898" w14:textId="4D16B6F4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83C5ED5" w14:textId="7ECF0FE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04918CA7" w14:textId="77777777" w:rsidTr="00D032E6">
        <w:tc>
          <w:tcPr>
            <w:tcW w:w="1578" w:type="dxa"/>
            <w:vMerge/>
          </w:tcPr>
          <w:p w14:paraId="67F3D5C8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710CA245" w14:textId="5F62AF81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0B3451E2" w14:textId="741BFED8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Diversional Therapist</w:t>
            </w:r>
          </w:p>
        </w:tc>
        <w:tc>
          <w:tcPr>
            <w:tcW w:w="1276" w:type="dxa"/>
            <w:vAlign w:val="bottom"/>
          </w:tcPr>
          <w:p w14:paraId="71360146" w14:textId="35B6EDDF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75DBDB87" w14:textId="7FCC7DF4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E81CEBF" w14:textId="7B759AE9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4E51CE0" w14:textId="68A12CE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48BC7C42" w14:textId="77777777" w:rsidTr="00D032E6">
        <w:tc>
          <w:tcPr>
            <w:tcW w:w="1578" w:type="dxa"/>
            <w:vMerge/>
          </w:tcPr>
          <w:p w14:paraId="653C61E6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DDE775D" w14:textId="105D4568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1C403B2F" w14:textId="0CBA305F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Remedial Masseuse</w:t>
            </w:r>
          </w:p>
        </w:tc>
        <w:tc>
          <w:tcPr>
            <w:tcW w:w="1276" w:type="dxa"/>
            <w:vAlign w:val="bottom"/>
          </w:tcPr>
          <w:p w14:paraId="672B35B7" w14:textId="7B298A0A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24506D9C" w14:textId="6308E9A8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3C89ACC6" w14:textId="69C4C88A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8B5FD20" w14:textId="0A43EDF0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73F617BD" w14:textId="77777777" w:rsidTr="00D032E6">
        <w:tc>
          <w:tcPr>
            <w:tcW w:w="1578" w:type="dxa"/>
            <w:vMerge/>
          </w:tcPr>
          <w:p w14:paraId="7226558A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2ADFC168" w14:textId="58849A75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2D887AF9" w14:textId="3A96163C" w:rsidR="00CD3B79" w:rsidRPr="006F67E1" w:rsidRDefault="00CD3B79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Art Therapist</w:t>
            </w:r>
          </w:p>
        </w:tc>
        <w:tc>
          <w:tcPr>
            <w:tcW w:w="1276" w:type="dxa"/>
            <w:vAlign w:val="bottom"/>
          </w:tcPr>
          <w:p w14:paraId="67E272A1" w14:textId="3BBAA872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27E49EEE" w14:textId="67F8C126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08B1D626" w14:textId="3D4E458D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971206F" w14:textId="6B0BD21F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5A073310" w14:textId="77777777" w:rsidTr="00D032E6">
        <w:tc>
          <w:tcPr>
            <w:tcW w:w="1578" w:type="dxa"/>
            <w:vMerge/>
          </w:tcPr>
          <w:p w14:paraId="4C405C5E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05A5F261" w14:textId="43AC8392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6FE7E645" w14:textId="650B82CD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Osteopath</w:t>
            </w:r>
          </w:p>
        </w:tc>
        <w:tc>
          <w:tcPr>
            <w:tcW w:w="1276" w:type="dxa"/>
            <w:vAlign w:val="bottom"/>
          </w:tcPr>
          <w:p w14:paraId="2E79E98B" w14:textId="1538CEF1" w:rsidR="00CD3B79" w:rsidRPr="006F67E1" w:rsidRDefault="00CD3B79" w:rsidP="00D1601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$200</w:t>
            </w:r>
          </w:p>
        </w:tc>
        <w:tc>
          <w:tcPr>
            <w:tcW w:w="1134" w:type="dxa"/>
          </w:tcPr>
          <w:p w14:paraId="1601325F" w14:textId="3F67C154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6F614D1" w14:textId="0A707BD3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9897981" w14:textId="184B0BFF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76A89BEF" w14:textId="77777777" w:rsidTr="00D032E6">
        <w:tc>
          <w:tcPr>
            <w:tcW w:w="1578" w:type="dxa"/>
            <w:vMerge/>
          </w:tcPr>
          <w:p w14:paraId="7B28DC39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</w:tcPr>
          <w:p w14:paraId="00432826" w14:textId="2CCDE676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Respite</w:t>
            </w:r>
          </w:p>
        </w:tc>
        <w:tc>
          <w:tcPr>
            <w:tcW w:w="5245" w:type="dxa"/>
            <w:vAlign w:val="bottom"/>
          </w:tcPr>
          <w:p w14:paraId="6E08709A" w14:textId="4A502909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Respite Care</w:t>
            </w:r>
          </w:p>
        </w:tc>
        <w:tc>
          <w:tcPr>
            <w:tcW w:w="1276" w:type="dxa"/>
            <w:vAlign w:val="bottom"/>
          </w:tcPr>
          <w:p w14:paraId="54D4BC5B" w14:textId="78673239" w:rsidR="00CD3B79" w:rsidRPr="006F67E1" w:rsidRDefault="00CD3B79" w:rsidP="00D1601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004AC501" w14:textId="0BF29786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4F7477F3" w14:textId="74ABAD9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422A9526" w14:textId="792E9539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3B417EEC" w14:textId="77777777" w:rsidTr="00D032E6">
        <w:tc>
          <w:tcPr>
            <w:tcW w:w="1578" w:type="dxa"/>
            <w:vMerge/>
          </w:tcPr>
          <w:p w14:paraId="265E760D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4B0FAB76" w14:textId="43AB586C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Transport</w:t>
            </w:r>
          </w:p>
        </w:tc>
        <w:tc>
          <w:tcPr>
            <w:tcW w:w="5245" w:type="dxa"/>
            <w:vAlign w:val="bottom"/>
          </w:tcPr>
          <w:p w14:paraId="2A547508" w14:textId="2B67E02B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Transport (Direct - Driver and car provided)</w:t>
            </w:r>
          </w:p>
        </w:tc>
        <w:tc>
          <w:tcPr>
            <w:tcW w:w="1276" w:type="dxa"/>
            <w:vAlign w:val="bottom"/>
          </w:tcPr>
          <w:p w14:paraId="051A8A27" w14:textId="24A084CD" w:rsidR="00CD3B79" w:rsidRPr="006F67E1" w:rsidRDefault="00CD3B79" w:rsidP="00D1601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6632B044" w14:textId="3D13790D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41A10016" w14:textId="2F17B3A0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588D2E99" w14:textId="3B52DB0A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CD3B79" w:rsidRPr="006F67E1" w14:paraId="0675BCD3" w14:textId="77777777" w:rsidTr="00D032E6">
        <w:tc>
          <w:tcPr>
            <w:tcW w:w="1578" w:type="dxa"/>
            <w:vMerge/>
          </w:tcPr>
          <w:p w14:paraId="05DFECD9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13EA31B2" w14:textId="10E39536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19564178" w14:textId="3331ADED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Transport (Indirect -Taxi Vouchers)</w:t>
            </w:r>
          </w:p>
        </w:tc>
        <w:tc>
          <w:tcPr>
            <w:tcW w:w="1276" w:type="dxa"/>
            <w:vAlign w:val="bottom"/>
          </w:tcPr>
          <w:p w14:paraId="1D1A6147" w14:textId="41C34C9F" w:rsidR="00CD3B79" w:rsidRPr="006F67E1" w:rsidRDefault="00CD3B79" w:rsidP="00D1601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As per trip details</w:t>
            </w:r>
          </w:p>
        </w:tc>
        <w:tc>
          <w:tcPr>
            <w:tcW w:w="1134" w:type="dxa"/>
          </w:tcPr>
          <w:p w14:paraId="18129B9D" w14:textId="68236FD4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1CE8A011" w14:textId="32860AF5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3517156" w14:textId="5B5F24E8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CD3B79" w:rsidRPr="006F67E1" w14:paraId="0FA79CD7" w14:textId="77777777" w:rsidTr="00D032E6">
        <w:tc>
          <w:tcPr>
            <w:tcW w:w="1578" w:type="dxa"/>
            <w:vMerge/>
          </w:tcPr>
          <w:p w14:paraId="309AC6A0" w14:textId="7777777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</w:tcPr>
          <w:p w14:paraId="6917EAF6" w14:textId="3F12A407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Assistive technology and home modifications</w:t>
            </w:r>
          </w:p>
        </w:tc>
        <w:tc>
          <w:tcPr>
            <w:tcW w:w="5245" w:type="dxa"/>
            <w:vAlign w:val="bottom"/>
          </w:tcPr>
          <w:p w14:paraId="77DA3A7E" w14:textId="1A812FEA" w:rsidR="00CD3B79" w:rsidRPr="006F67E1" w:rsidRDefault="00CD3B79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Assistive technology and home modifications</w:t>
            </w:r>
          </w:p>
        </w:tc>
        <w:tc>
          <w:tcPr>
            <w:tcW w:w="1276" w:type="dxa"/>
            <w:vAlign w:val="bottom"/>
          </w:tcPr>
          <w:p w14:paraId="0A02F2EE" w14:textId="7EE6EF5D" w:rsidR="00CD3B79" w:rsidRPr="006F67E1" w:rsidRDefault="00CD3B79" w:rsidP="006F67E1">
            <w:pPr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 xml:space="preserve">As per </w:t>
            </w:r>
            <w:r w:rsidR="00D032E6">
              <w:rPr>
                <w:rFonts w:cstheme="minorHAnsi"/>
                <w:color w:val="000000"/>
                <w:sz w:val="23"/>
                <w:szCs w:val="23"/>
              </w:rPr>
              <w:t xml:space="preserve">  the </w:t>
            </w:r>
            <w:r w:rsidRPr="006F67E1">
              <w:rPr>
                <w:rFonts w:cstheme="minorHAnsi"/>
                <w:color w:val="000000"/>
                <w:sz w:val="23"/>
                <w:szCs w:val="23"/>
              </w:rPr>
              <w:t>quote</w:t>
            </w:r>
          </w:p>
        </w:tc>
        <w:tc>
          <w:tcPr>
            <w:tcW w:w="1134" w:type="dxa"/>
          </w:tcPr>
          <w:p w14:paraId="2E2E5161" w14:textId="6C17B231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1F4C391" w14:textId="641C00CD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65FF5688" w14:textId="2157B42E" w:rsidR="00CD3B79" w:rsidRPr="006F67E1" w:rsidRDefault="00CD3B79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5613BC" w:rsidRPr="006F67E1" w14:paraId="4D466205" w14:textId="77777777" w:rsidTr="00354B47">
        <w:trPr>
          <w:trHeight w:val="572"/>
        </w:trPr>
        <w:tc>
          <w:tcPr>
            <w:tcW w:w="14743" w:type="dxa"/>
            <w:gridSpan w:val="7"/>
          </w:tcPr>
          <w:p w14:paraId="40CE8162" w14:textId="77777777" w:rsidR="005613BC" w:rsidRPr="006F67E1" w:rsidRDefault="005613BC" w:rsidP="00D16011">
            <w:pPr>
              <w:jc w:val="center"/>
              <w:rPr>
                <w:rFonts w:cstheme="minorHAnsi"/>
                <w:sz w:val="23"/>
                <w:szCs w:val="23"/>
              </w:rPr>
            </w:pPr>
          </w:p>
        </w:tc>
      </w:tr>
      <w:tr w:rsidR="006F67E1" w:rsidRPr="006F67E1" w14:paraId="6E22FD47" w14:textId="77777777" w:rsidTr="00D032E6">
        <w:tc>
          <w:tcPr>
            <w:tcW w:w="1578" w:type="dxa"/>
            <w:shd w:val="clear" w:color="auto" w:fill="00CCFF"/>
          </w:tcPr>
          <w:p w14:paraId="52A9F171" w14:textId="6A4EA8B2" w:rsidR="006F67E1" w:rsidRPr="006F67E1" w:rsidRDefault="006F67E1" w:rsidP="006F67E1">
            <w:pPr>
              <w:rPr>
                <w:rFonts w:cstheme="minorHAnsi"/>
                <w:b/>
                <w:bCs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Participant Contribution Category</w:t>
            </w:r>
          </w:p>
        </w:tc>
        <w:tc>
          <w:tcPr>
            <w:tcW w:w="3242" w:type="dxa"/>
            <w:shd w:val="clear" w:color="auto" w:fill="00CCFF"/>
          </w:tcPr>
          <w:p w14:paraId="5CA054D7" w14:textId="66AAB4A4" w:rsidR="006F67E1" w:rsidRPr="006F67E1" w:rsidRDefault="006F67E1" w:rsidP="006F67E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Service Type</w:t>
            </w:r>
          </w:p>
        </w:tc>
        <w:tc>
          <w:tcPr>
            <w:tcW w:w="5245" w:type="dxa"/>
            <w:shd w:val="clear" w:color="auto" w:fill="00CCFF"/>
          </w:tcPr>
          <w:p w14:paraId="0DE39F50" w14:textId="3DE0DAB5" w:rsidR="006F67E1" w:rsidRPr="006F67E1" w:rsidRDefault="006F67E1" w:rsidP="006F67E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Services</w:t>
            </w:r>
          </w:p>
        </w:tc>
        <w:tc>
          <w:tcPr>
            <w:tcW w:w="1276" w:type="dxa"/>
            <w:shd w:val="clear" w:color="auto" w:fill="00CCFF"/>
          </w:tcPr>
          <w:p w14:paraId="7063866B" w14:textId="76333781" w:rsidR="006F67E1" w:rsidRPr="006F67E1" w:rsidRDefault="006F67E1" w:rsidP="006F67E1">
            <w:pPr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6am-8pm</w:t>
            </w:r>
          </w:p>
        </w:tc>
        <w:tc>
          <w:tcPr>
            <w:tcW w:w="1134" w:type="dxa"/>
            <w:shd w:val="clear" w:color="auto" w:fill="00CCFF"/>
          </w:tcPr>
          <w:p w14:paraId="3528A637" w14:textId="25E54354" w:rsidR="006F67E1" w:rsidRPr="006F67E1" w:rsidRDefault="006F67E1" w:rsidP="006F67E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34" w:type="dxa"/>
            <w:shd w:val="clear" w:color="auto" w:fill="00CCFF"/>
          </w:tcPr>
          <w:p w14:paraId="737D62D2" w14:textId="6754C3E8" w:rsidR="006F67E1" w:rsidRPr="006F67E1" w:rsidRDefault="006F67E1" w:rsidP="006F67E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34" w:type="dxa"/>
            <w:shd w:val="clear" w:color="auto" w:fill="00CCFF"/>
          </w:tcPr>
          <w:p w14:paraId="2C450023" w14:textId="39EC85AE" w:rsidR="006F67E1" w:rsidRPr="006F67E1" w:rsidRDefault="006F67E1" w:rsidP="006F67E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Public Holiday</w:t>
            </w:r>
          </w:p>
        </w:tc>
      </w:tr>
      <w:tr w:rsidR="006F67E1" w:rsidRPr="006F67E1" w14:paraId="5947A1EF" w14:textId="77777777" w:rsidTr="00D032E6">
        <w:tc>
          <w:tcPr>
            <w:tcW w:w="1578" w:type="dxa"/>
            <w:vMerge w:val="restart"/>
          </w:tcPr>
          <w:p w14:paraId="49186856" w14:textId="67D75433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sz w:val="23"/>
                <w:szCs w:val="23"/>
              </w:rPr>
              <w:t>Everyday Living</w:t>
            </w:r>
          </w:p>
        </w:tc>
        <w:tc>
          <w:tcPr>
            <w:tcW w:w="3242" w:type="dxa"/>
            <w:vMerge w:val="restart"/>
          </w:tcPr>
          <w:p w14:paraId="0D58DAE0" w14:textId="7FFD953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Domestic assistance</w:t>
            </w:r>
          </w:p>
        </w:tc>
        <w:tc>
          <w:tcPr>
            <w:tcW w:w="5245" w:type="dxa"/>
            <w:vAlign w:val="bottom"/>
          </w:tcPr>
          <w:p w14:paraId="4CDDC1F6" w14:textId="48B2C5BE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General House Cleaning</w:t>
            </w:r>
          </w:p>
        </w:tc>
        <w:tc>
          <w:tcPr>
            <w:tcW w:w="1276" w:type="dxa"/>
            <w:vAlign w:val="bottom"/>
          </w:tcPr>
          <w:p w14:paraId="7266D45A" w14:textId="3ECC4141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5240691D" w14:textId="784BC4AC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0C0D6F94" w14:textId="0DC4FB4A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7A7E45C5" w14:textId="58E902A6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6F67E1" w:rsidRPr="006F67E1" w14:paraId="326EBACA" w14:textId="77777777" w:rsidTr="00D032E6">
        <w:tc>
          <w:tcPr>
            <w:tcW w:w="1578" w:type="dxa"/>
            <w:vMerge/>
          </w:tcPr>
          <w:p w14:paraId="4771BC67" w14:textId="777777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12BAFB84" w14:textId="48678BF9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15AF046E" w14:textId="24D1767A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Laundry Services</w:t>
            </w:r>
          </w:p>
        </w:tc>
        <w:tc>
          <w:tcPr>
            <w:tcW w:w="1276" w:type="dxa"/>
            <w:vAlign w:val="bottom"/>
          </w:tcPr>
          <w:p w14:paraId="76499D4A" w14:textId="3CF03F2B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142B3C2A" w14:textId="7E17800E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59AFDC57" w14:textId="66988C8C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4AA4E194" w14:textId="0554D39E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6F67E1" w:rsidRPr="006F67E1" w14:paraId="5FEBD0A1" w14:textId="77777777" w:rsidTr="00D032E6">
        <w:tc>
          <w:tcPr>
            <w:tcW w:w="1578" w:type="dxa"/>
            <w:vMerge/>
          </w:tcPr>
          <w:p w14:paraId="7BE70FA9" w14:textId="777777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504F4CD8" w14:textId="7155994D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2B3337AC" w14:textId="2A4FBE96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Shopping Assistance</w:t>
            </w:r>
          </w:p>
        </w:tc>
        <w:tc>
          <w:tcPr>
            <w:tcW w:w="1276" w:type="dxa"/>
            <w:vAlign w:val="bottom"/>
          </w:tcPr>
          <w:p w14:paraId="66EB8285" w14:textId="67B42551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0FDD6942" w14:textId="2247186F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3C1BCB10" w14:textId="1C813178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114A0699" w14:textId="23538596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6F67E1" w:rsidRPr="006F67E1" w14:paraId="5CE3ADB5" w14:textId="77777777" w:rsidTr="00D032E6">
        <w:tc>
          <w:tcPr>
            <w:tcW w:w="1578" w:type="dxa"/>
            <w:vMerge/>
          </w:tcPr>
          <w:p w14:paraId="38F3A0EA" w14:textId="777777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7EBBC64A" w14:textId="6AE94133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Home maintenance and repairs</w:t>
            </w:r>
            <w:r>
              <w:rPr>
                <w:rFonts w:cstheme="minorHAns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  <w:vAlign w:val="bottom"/>
          </w:tcPr>
          <w:p w14:paraId="371AA5DE" w14:textId="0D43D7D5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Gardening</w:t>
            </w:r>
          </w:p>
        </w:tc>
        <w:tc>
          <w:tcPr>
            <w:tcW w:w="1276" w:type="dxa"/>
            <w:vAlign w:val="bottom"/>
          </w:tcPr>
          <w:p w14:paraId="145A139D" w14:textId="14F6CADE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$135</w:t>
            </w:r>
          </w:p>
        </w:tc>
        <w:tc>
          <w:tcPr>
            <w:tcW w:w="1134" w:type="dxa"/>
          </w:tcPr>
          <w:p w14:paraId="6D756C31" w14:textId="4864534E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4CC4841E" w14:textId="6B8BC845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2A0D5787" w14:textId="410F97FD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6F67E1" w:rsidRPr="006F67E1" w14:paraId="32FDF8F2" w14:textId="77777777" w:rsidTr="00D032E6">
        <w:tc>
          <w:tcPr>
            <w:tcW w:w="1578" w:type="dxa"/>
            <w:vMerge/>
          </w:tcPr>
          <w:p w14:paraId="0BE821F3" w14:textId="777777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627DD2AC" w14:textId="75710560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2701E46A" w14:textId="04B302C4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Assistance with Home Maintenance and Repairs</w:t>
            </w:r>
          </w:p>
        </w:tc>
        <w:tc>
          <w:tcPr>
            <w:tcW w:w="1276" w:type="dxa"/>
            <w:vAlign w:val="bottom"/>
          </w:tcPr>
          <w:p w14:paraId="0EA47527" w14:textId="3315AEDD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284EDBBC" w14:textId="4BDCAAA8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74509369" w14:textId="6C8EE5B7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5234145C" w14:textId="0E469E27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  <w:tr w:rsidR="006F67E1" w:rsidRPr="006F67E1" w14:paraId="77EC864E" w14:textId="77777777" w:rsidTr="00D032E6">
        <w:tc>
          <w:tcPr>
            <w:tcW w:w="1578" w:type="dxa"/>
            <w:vMerge/>
          </w:tcPr>
          <w:p w14:paraId="1DF6FAE9" w14:textId="777777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 w:val="restart"/>
          </w:tcPr>
          <w:p w14:paraId="1C89CEBF" w14:textId="553406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theme="minorHAnsi"/>
                <w:b/>
                <w:bCs/>
                <w:color w:val="000000"/>
                <w:sz w:val="23"/>
                <w:szCs w:val="23"/>
              </w:rPr>
              <w:t>Meals</w:t>
            </w:r>
          </w:p>
        </w:tc>
        <w:tc>
          <w:tcPr>
            <w:tcW w:w="5245" w:type="dxa"/>
            <w:vAlign w:val="bottom"/>
          </w:tcPr>
          <w:p w14:paraId="7B0AFE32" w14:textId="1007F68A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Meal Preparation (per hour)</w:t>
            </w:r>
          </w:p>
        </w:tc>
        <w:tc>
          <w:tcPr>
            <w:tcW w:w="1276" w:type="dxa"/>
            <w:vAlign w:val="bottom"/>
          </w:tcPr>
          <w:p w14:paraId="6FC6B048" w14:textId="61E21B2A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$110</w:t>
            </w:r>
          </w:p>
        </w:tc>
        <w:tc>
          <w:tcPr>
            <w:tcW w:w="1134" w:type="dxa"/>
          </w:tcPr>
          <w:p w14:paraId="0A57D4DC" w14:textId="68B857B9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$165</w:t>
            </w:r>
          </w:p>
        </w:tc>
        <w:tc>
          <w:tcPr>
            <w:tcW w:w="1134" w:type="dxa"/>
          </w:tcPr>
          <w:p w14:paraId="668DB4A4" w14:textId="3CA8C516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$192.50</w:t>
            </w:r>
          </w:p>
        </w:tc>
        <w:tc>
          <w:tcPr>
            <w:tcW w:w="1134" w:type="dxa"/>
          </w:tcPr>
          <w:p w14:paraId="6557E4AC" w14:textId="0A735272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$220</w:t>
            </w:r>
          </w:p>
        </w:tc>
      </w:tr>
      <w:tr w:rsidR="006F67E1" w:rsidRPr="006F67E1" w14:paraId="6D5B17BD" w14:textId="77777777" w:rsidTr="00D032E6">
        <w:trPr>
          <w:trHeight w:val="287"/>
        </w:trPr>
        <w:tc>
          <w:tcPr>
            <w:tcW w:w="1578" w:type="dxa"/>
            <w:vMerge/>
          </w:tcPr>
          <w:p w14:paraId="719B97EE" w14:textId="77777777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42" w:type="dxa"/>
            <w:vMerge/>
          </w:tcPr>
          <w:p w14:paraId="7565B845" w14:textId="270478D0" w:rsidR="006F67E1" w:rsidRPr="006F67E1" w:rsidRDefault="006F67E1" w:rsidP="00D16011">
            <w:pPr>
              <w:rPr>
                <w:rFonts w:cstheme="minorHAns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45" w:type="dxa"/>
            <w:vAlign w:val="bottom"/>
          </w:tcPr>
          <w:p w14:paraId="6F85951A" w14:textId="6DCD3B38" w:rsidR="006F67E1" w:rsidRPr="006F67E1" w:rsidRDefault="006F67E1" w:rsidP="00D16011">
            <w:pPr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b/>
                <w:bCs/>
                <w:color w:val="000000"/>
                <w:sz w:val="23"/>
                <w:szCs w:val="23"/>
              </w:rPr>
              <w:t>Meal Delivery-per meal price</w:t>
            </w:r>
          </w:p>
        </w:tc>
        <w:tc>
          <w:tcPr>
            <w:tcW w:w="1276" w:type="dxa"/>
            <w:vAlign w:val="bottom"/>
          </w:tcPr>
          <w:p w14:paraId="72B5FE67" w14:textId="3A391404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color w:val="000000"/>
                <w:sz w:val="23"/>
                <w:szCs w:val="23"/>
              </w:rPr>
              <w:t>$15</w:t>
            </w:r>
          </w:p>
        </w:tc>
        <w:tc>
          <w:tcPr>
            <w:tcW w:w="1134" w:type="dxa"/>
          </w:tcPr>
          <w:p w14:paraId="0F3DE04D" w14:textId="189E9F76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53D2B5B9" w14:textId="0B43D420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  <w:tc>
          <w:tcPr>
            <w:tcW w:w="1134" w:type="dxa"/>
          </w:tcPr>
          <w:p w14:paraId="55926C8C" w14:textId="1EF4A62D" w:rsidR="006F67E1" w:rsidRPr="006F67E1" w:rsidRDefault="006F67E1" w:rsidP="00D16011">
            <w:pPr>
              <w:jc w:val="center"/>
              <w:rPr>
                <w:rFonts w:cstheme="minorHAnsi"/>
                <w:sz w:val="23"/>
                <w:szCs w:val="23"/>
              </w:rPr>
            </w:pPr>
            <w:r w:rsidRPr="006F67E1">
              <w:rPr>
                <w:rFonts w:cstheme="minorHAnsi"/>
                <w:sz w:val="23"/>
                <w:szCs w:val="23"/>
              </w:rPr>
              <w:t>NA</w:t>
            </w:r>
          </w:p>
        </w:tc>
      </w:tr>
    </w:tbl>
    <w:p w14:paraId="0EABDD53" w14:textId="7AAE95D8" w:rsidR="000E7CE5" w:rsidRPr="006F67E1" w:rsidRDefault="000E7CE5" w:rsidP="00E363B5">
      <w:pPr>
        <w:rPr>
          <w:rFonts w:cstheme="minorHAnsi"/>
          <w:sz w:val="23"/>
          <w:szCs w:val="23"/>
        </w:rPr>
      </w:pPr>
    </w:p>
    <w:p w14:paraId="16ABC8B8" w14:textId="77777777" w:rsidR="000201D9" w:rsidRDefault="000201D9" w:rsidP="000201D9">
      <w:pPr>
        <w:rPr>
          <w:rFonts w:cstheme="minorHAnsi"/>
          <w:b/>
          <w:bCs/>
          <w:sz w:val="23"/>
          <w:szCs w:val="23"/>
        </w:rPr>
      </w:pPr>
      <w:r w:rsidRPr="006F67E1">
        <w:rPr>
          <w:rFonts w:cstheme="minorHAnsi"/>
          <w:b/>
          <w:bCs/>
          <w:sz w:val="23"/>
          <w:szCs w:val="23"/>
        </w:rPr>
        <w:t xml:space="preserve">* Note: </w:t>
      </w:r>
    </w:p>
    <w:p w14:paraId="573FF476" w14:textId="5ECC0E1B" w:rsidR="000201D9" w:rsidRDefault="000201D9" w:rsidP="000201D9">
      <w:pPr>
        <w:pStyle w:val="ListParagraph"/>
        <w:numPr>
          <w:ilvl w:val="0"/>
          <w:numId w:val="3"/>
        </w:numPr>
        <w:rPr>
          <w:rFonts w:cstheme="minorHAnsi"/>
          <w:b/>
          <w:bCs/>
          <w:sz w:val="23"/>
          <w:szCs w:val="23"/>
        </w:rPr>
      </w:pPr>
      <w:r w:rsidRPr="005E2F9B">
        <w:rPr>
          <w:rFonts w:cstheme="minorHAnsi"/>
          <w:b/>
          <w:bCs/>
          <w:sz w:val="23"/>
          <w:szCs w:val="23"/>
        </w:rPr>
        <w:t xml:space="preserve">A full fee will be applicable for no show/late cancellation within </w:t>
      </w:r>
      <w:r w:rsidR="00714401">
        <w:rPr>
          <w:rFonts w:cstheme="minorHAnsi"/>
          <w:b/>
          <w:bCs/>
          <w:sz w:val="23"/>
          <w:szCs w:val="23"/>
        </w:rPr>
        <w:t>24</w:t>
      </w:r>
      <w:r w:rsidRPr="005E2F9B">
        <w:rPr>
          <w:rFonts w:cstheme="minorHAnsi"/>
          <w:b/>
          <w:bCs/>
          <w:sz w:val="23"/>
          <w:szCs w:val="23"/>
        </w:rPr>
        <w:t xml:space="preserve"> hours of the scheduled service.</w:t>
      </w:r>
    </w:p>
    <w:p w14:paraId="4B9246DB" w14:textId="54E50E15" w:rsidR="000201D9" w:rsidRDefault="000201D9" w:rsidP="000201D9">
      <w:pPr>
        <w:pStyle w:val="ListParagraph"/>
        <w:numPr>
          <w:ilvl w:val="0"/>
          <w:numId w:val="3"/>
        </w:numPr>
        <w:rPr>
          <w:rFonts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10% </w:t>
      </w:r>
      <w:r w:rsidR="005613BC">
        <w:rPr>
          <w:rFonts w:cstheme="minorHAnsi"/>
          <w:b/>
          <w:bCs/>
          <w:sz w:val="23"/>
          <w:szCs w:val="23"/>
        </w:rPr>
        <w:t xml:space="preserve">co-ordination fee </w:t>
      </w:r>
      <w:r>
        <w:rPr>
          <w:rFonts w:cstheme="minorHAnsi"/>
          <w:b/>
          <w:bCs/>
          <w:sz w:val="23"/>
          <w:szCs w:val="23"/>
        </w:rPr>
        <w:t>will be applicable for any reimbursements and taxi vouchers.</w:t>
      </w:r>
    </w:p>
    <w:p w14:paraId="45B5204A" w14:textId="3C1470EA" w:rsidR="000201D9" w:rsidRPr="005D0B93" w:rsidRDefault="000201D9" w:rsidP="000201D9">
      <w:pPr>
        <w:pStyle w:val="ListParagraph"/>
        <w:numPr>
          <w:ilvl w:val="0"/>
          <w:numId w:val="3"/>
        </w:numPr>
        <w:rPr>
          <w:rFonts w:cstheme="minorHAnsi"/>
          <w:b/>
          <w:bCs/>
          <w:sz w:val="23"/>
          <w:szCs w:val="23"/>
        </w:rPr>
      </w:pPr>
      <w:r w:rsidRPr="005E2F9B">
        <w:rPr>
          <w:rFonts w:cs="Arial"/>
          <w:b/>
          <w:bCs/>
          <w:sz w:val="23"/>
          <w:szCs w:val="23"/>
          <w:lang w:eastAsia="en-AU"/>
        </w:rPr>
        <w:t xml:space="preserve">10% </w:t>
      </w:r>
      <w:r w:rsidR="005613BC">
        <w:rPr>
          <w:rFonts w:cstheme="minorHAnsi"/>
          <w:b/>
          <w:bCs/>
          <w:sz w:val="23"/>
          <w:szCs w:val="23"/>
        </w:rPr>
        <w:t xml:space="preserve">co-ordination fee </w:t>
      </w:r>
      <w:r w:rsidRPr="005E2F9B">
        <w:rPr>
          <w:rFonts w:cs="Arial"/>
          <w:b/>
          <w:bCs/>
          <w:sz w:val="23"/>
          <w:szCs w:val="23"/>
          <w:lang w:eastAsia="en-AU"/>
        </w:rPr>
        <w:t>applicable for assistive technology and 15% for home modifications.</w:t>
      </w:r>
    </w:p>
    <w:p w14:paraId="698C461C" w14:textId="7E27C780" w:rsidR="005D0B93" w:rsidRPr="005E2F9B" w:rsidRDefault="005D0B93" w:rsidP="000201D9">
      <w:pPr>
        <w:pStyle w:val="ListParagraph"/>
        <w:numPr>
          <w:ilvl w:val="0"/>
          <w:numId w:val="3"/>
        </w:numPr>
        <w:rPr>
          <w:rFonts w:cstheme="minorHAnsi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  <w:lang w:eastAsia="en-AU"/>
        </w:rPr>
        <w:t xml:space="preserve">Above prices are charged </w:t>
      </w:r>
      <w:r w:rsidR="00D032E6">
        <w:rPr>
          <w:rFonts w:cs="Arial"/>
          <w:b/>
          <w:bCs/>
          <w:sz w:val="23"/>
          <w:szCs w:val="23"/>
          <w:lang w:eastAsia="en-AU"/>
        </w:rPr>
        <w:t xml:space="preserve">at hourly rates/per unit.  </w:t>
      </w:r>
    </w:p>
    <w:p w14:paraId="61A99EDF" w14:textId="77777777" w:rsidR="000D18D2" w:rsidRPr="00E14CC9" w:rsidRDefault="000D18D2" w:rsidP="000201D9">
      <w:pPr>
        <w:rPr>
          <w:b/>
          <w:bCs/>
        </w:rPr>
      </w:pPr>
    </w:p>
    <w:sectPr w:rsidR="000D18D2" w:rsidRPr="00E14CC9" w:rsidSect="002F7D9C">
      <w:headerReference w:type="default" r:id="rId17"/>
      <w:pgSz w:w="16838" w:h="11906" w:orient="landscape"/>
      <w:pgMar w:top="1701" w:right="962" w:bottom="1135" w:left="992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8BF7" w14:textId="77777777" w:rsidR="001771BE" w:rsidRDefault="001771BE" w:rsidP="00112399">
      <w:pPr>
        <w:spacing w:after="0" w:line="240" w:lineRule="auto"/>
      </w:pPr>
      <w:r>
        <w:separator/>
      </w:r>
    </w:p>
  </w:endnote>
  <w:endnote w:type="continuationSeparator" w:id="0">
    <w:p w14:paraId="5467E5A3" w14:textId="77777777" w:rsidR="001771BE" w:rsidRDefault="001771BE" w:rsidP="00112399">
      <w:pPr>
        <w:spacing w:after="0" w:line="240" w:lineRule="auto"/>
      </w:pPr>
      <w:r>
        <w:continuationSeparator/>
      </w:r>
    </w:p>
  </w:endnote>
  <w:endnote w:type="continuationNotice" w:id="1">
    <w:p w14:paraId="56A1CD6B" w14:textId="77777777" w:rsidR="001771BE" w:rsidRDefault="00177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5F2C" w14:textId="77777777" w:rsidR="00350316" w:rsidRDefault="0035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8026" w14:textId="77777777" w:rsidR="00350316" w:rsidRDefault="003503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55BF" w14:textId="77777777" w:rsidR="00350316" w:rsidRDefault="0035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8D82" w14:textId="77777777" w:rsidR="001771BE" w:rsidRDefault="001771BE" w:rsidP="00112399">
      <w:pPr>
        <w:spacing w:after="0" w:line="240" w:lineRule="auto"/>
      </w:pPr>
      <w:r>
        <w:separator/>
      </w:r>
    </w:p>
  </w:footnote>
  <w:footnote w:type="continuationSeparator" w:id="0">
    <w:p w14:paraId="08F27DA0" w14:textId="77777777" w:rsidR="001771BE" w:rsidRDefault="001771BE" w:rsidP="00112399">
      <w:pPr>
        <w:spacing w:after="0" w:line="240" w:lineRule="auto"/>
      </w:pPr>
      <w:r>
        <w:continuationSeparator/>
      </w:r>
    </w:p>
  </w:footnote>
  <w:footnote w:type="continuationNotice" w:id="1">
    <w:p w14:paraId="37031871" w14:textId="77777777" w:rsidR="001771BE" w:rsidRDefault="00177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35A3" w14:textId="77777777" w:rsidR="00350316" w:rsidRDefault="00350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BA28" w14:textId="4B7A9B16" w:rsidR="00112399" w:rsidRPr="00897C70" w:rsidRDefault="007F7F8C" w:rsidP="004D68E3">
    <w:pPr>
      <w:pStyle w:val="Header"/>
      <w:ind w:left="-426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E43C7F" wp14:editId="2A0DB20E">
          <wp:simplePos x="0" y="0"/>
          <wp:positionH relativeFrom="column">
            <wp:posOffset>-266700</wp:posOffset>
          </wp:positionH>
          <wp:positionV relativeFrom="paragraph">
            <wp:posOffset>-172085</wp:posOffset>
          </wp:positionV>
          <wp:extent cx="1914525" cy="550545"/>
          <wp:effectExtent l="0" t="0" r="9525" b="1905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                                  </w:t>
    </w:r>
    <w:r w:rsidR="00CA0A8B" w:rsidRPr="00897C70">
      <w:rPr>
        <w:sz w:val="32"/>
        <w:szCs w:val="32"/>
      </w:rPr>
      <w:t>Support at Home</w:t>
    </w:r>
    <w:r w:rsidR="00F922F7" w:rsidRPr="00897C70">
      <w:rPr>
        <w:sz w:val="32"/>
        <w:szCs w:val="32"/>
      </w:rPr>
      <w:t xml:space="preserve"> Fees</w:t>
    </w:r>
  </w:p>
  <w:p w14:paraId="724226B6" w14:textId="1D2005F2" w:rsidR="002F3F2C" w:rsidRPr="00897C70" w:rsidRDefault="007F7F8C" w:rsidP="004D68E3">
    <w:pPr>
      <w:pStyle w:val="Header"/>
      <w:ind w:left="-426"/>
      <w:rPr>
        <w:sz w:val="32"/>
        <w:szCs w:val="32"/>
      </w:rPr>
    </w:pPr>
    <w:r w:rsidRPr="00897C70">
      <w:rPr>
        <w:sz w:val="32"/>
        <w:szCs w:val="32"/>
      </w:rPr>
      <w:t xml:space="preserve">                                                </w:t>
    </w:r>
    <w:r w:rsidR="00D255DC" w:rsidRPr="00897C70">
      <w:rPr>
        <w:sz w:val="32"/>
        <w:szCs w:val="32"/>
      </w:rPr>
      <w:t xml:space="preserve">Effective from </w:t>
    </w:r>
    <w:r w:rsidR="00A111C3" w:rsidRPr="00897C70">
      <w:rPr>
        <w:sz w:val="32"/>
        <w:szCs w:val="32"/>
      </w:rPr>
      <w:t>the 1</w:t>
    </w:r>
    <w:r w:rsidR="00A111C3" w:rsidRPr="00897C70">
      <w:rPr>
        <w:sz w:val="32"/>
        <w:szCs w:val="32"/>
        <w:vertAlign w:val="superscript"/>
      </w:rPr>
      <w:t>st</w:t>
    </w:r>
    <w:r w:rsidR="00A111C3" w:rsidRPr="00897C70">
      <w:rPr>
        <w:sz w:val="32"/>
        <w:szCs w:val="32"/>
      </w:rPr>
      <w:t xml:space="preserve"> of</w:t>
    </w:r>
    <w:r w:rsidR="00CA0A8B" w:rsidRPr="00897C70">
      <w:rPr>
        <w:sz w:val="32"/>
        <w:szCs w:val="32"/>
      </w:rPr>
      <w:t xml:space="preserve"> </w:t>
    </w:r>
    <w:r w:rsidR="00350316">
      <w:rPr>
        <w:sz w:val="32"/>
        <w:szCs w:val="32"/>
      </w:rPr>
      <w:t>November</w:t>
    </w:r>
    <w:r w:rsidR="00D13B37" w:rsidRPr="00897C70">
      <w:rPr>
        <w:sz w:val="32"/>
        <w:szCs w:val="32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BB5A" w14:textId="77777777" w:rsidR="00350316" w:rsidRDefault="003503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44BE" w14:textId="1E3DAE85" w:rsidR="00E337CB" w:rsidRDefault="00E337CB" w:rsidP="00C03EC9">
    <w:pPr>
      <w:pStyle w:val="Header"/>
      <w:ind w:left="-709"/>
      <w:rPr>
        <w:rFonts w:cstheme="minorHAnsi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BF2A012" wp14:editId="10F358A8">
          <wp:simplePos x="0" y="0"/>
          <wp:positionH relativeFrom="column">
            <wp:posOffset>-247650</wp:posOffset>
          </wp:positionH>
          <wp:positionV relativeFrom="paragraph">
            <wp:posOffset>-169862</wp:posOffset>
          </wp:positionV>
          <wp:extent cx="1914525" cy="550545"/>
          <wp:effectExtent l="0" t="0" r="9525" b="1905"/>
          <wp:wrapNone/>
          <wp:docPr id="407138904" name="Picture 40713890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3972E" w14:textId="5642AB60" w:rsidR="00E337CB" w:rsidRDefault="00E337CB" w:rsidP="00C03EC9">
    <w:pPr>
      <w:pStyle w:val="Header"/>
      <w:ind w:left="-709"/>
      <w:rPr>
        <w:rFonts w:cstheme="minorHAnsi"/>
      </w:rPr>
    </w:pPr>
  </w:p>
  <w:p w14:paraId="7FFFEE60" w14:textId="1D540135" w:rsidR="00E337CB" w:rsidRDefault="00E337CB" w:rsidP="00C03EC9">
    <w:pPr>
      <w:pStyle w:val="Header"/>
      <w:ind w:left="-709"/>
      <w:rPr>
        <w:rFonts w:cstheme="minorHAnsi"/>
      </w:rPr>
    </w:pPr>
  </w:p>
  <w:p w14:paraId="3FFEAB2C" w14:textId="4CE40D24" w:rsidR="00C03EC9" w:rsidRPr="001C53DE" w:rsidRDefault="00C03EC9" w:rsidP="00CE6278">
    <w:pPr>
      <w:pStyle w:val="Header"/>
      <w:ind w:left="-709"/>
      <w:jc w:val="center"/>
      <w:rPr>
        <w:rFonts w:cstheme="minorHAnsi"/>
      </w:rPr>
    </w:pPr>
    <w:r w:rsidRPr="001C53DE">
      <w:rPr>
        <w:rFonts w:cstheme="minorHAnsi"/>
      </w:rPr>
      <w:t>This table represents the price</w:t>
    </w:r>
    <w:r w:rsidR="00CA0A8B">
      <w:rPr>
        <w:rFonts w:cstheme="minorHAnsi"/>
      </w:rPr>
      <w:t xml:space="preserve"> of</w:t>
    </w:r>
    <w:r w:rsidRPr="001C53DE">
      <w:rPr>
        <w:rFonts w:cstheme="minorHAnsi"/>
      </w:rPr>
      <w:t xml:space="preserve"> services available to consumers of the </w:t>
    </w:r>
    <w:r w:rsidR="00E337CB">
      <w:rPr>
        <w:rFonts w:cstheme="minorHAnsi"/>
      </w:rPr>
      <w:t>Better Health Network</w:t>
    </w:r>
    <w:r w:rsidR="00CA0A8B">
      <w:rPr>
        <w:rFonts w:cstheme="minorHAnsi"/>
      </w:rPr>
      <w:t xml:space="preserve"> Support at Home Program</w:t>
    </w:r>
    <w:r w:rsidRPr="001C53DE">
      <w:rPr>
        <w:rFonts w:cstheme="minorHAnsi"/>
      </w:rPr>
      <w:t xml:space="preserve">. These quality services meet the legislative and regulatory guidelines of the Commonwealth Government to provide care and service to consumers. Service </w:t>
    </w:r>
    <w:r w:rsidR="00897C70">
      <w:rPr>
        <w:rFonts w:cstheme="minorHAnsi"/>
      </w:rPr>
      <w:t xml:space="preserve">and fees </w:t>
    </w:r>
    <w:r w:rsidRPr="001C53DE">
      <w:rPr>
        <w:rFonts w:cstheme="minorHAnsi"/>
      </w:rPr>
      <w:t>are constantly reviewed and renewed, this could be according to your feedback on performance, value for money, service reliability and accuracy of billing.</w:t>
    </w:r>
  </w:p>
  <w:p w14:paraId="7BED20EF" w14:textId="7031816D" w:rsidR="00C03EC9" w:rsidRPr="002F3F2C" w:rsidRDefault="00C03EC9" w:rsidP="004D68E3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4D06"/>
    <w:multiLevelType w:val="hybridMultilevel"/>
    <w:tmpl w:val="E6ACDA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87552"/>
    <w:multiLevelType w:val="hybridMultilevel"/>
    <w:tmpl w:val="2190F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41B1"/>
    <w:multiLevelType w:val="hybridMultilevel"/>
    <w:tmpl w:val="AF40B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2000">
    <w:abstractNumId w:val="1"/>
  </w:num>
  <w:num w:numId="2" w16cid:durableId="1849327034">
    <w:abstractNumId w:val="0"/>
  </w:num>
  <w:num w:numId="3" w16cid:durableId="1700667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FF"/>
    <w:rsid w:val="00000131"/>
    <w:rsid w:val="00001FD1"/>
    <w:rsid w:val="0000589E"/>
    <w:rsid w:val="000075EA"/>
    <w:rsid w:val="00010848"/>
    <w:rsid w:val="000139B6"/>
    <w:rsid w:val="00015086"/>
    <w:rsid w:val="00016110"/>
    <w:rsid w:val="00016349"/>
    <w:rsid w:val="000201D9"/>
    <w:rsid w:val="00023E3E"/>
    <w:rsid w:val="00027D9F"/>
    <w:rsid w:val="00043AEB"/>
    <w:rsid w:val="00045D82"/>
    <w:rsid w:val="00046F7F"/>
    <w:rsid w:val="00062F8F"/>
    <w:rsid w:val="00063CDF"/>
    <w:rsid w:val="000647CA"/>
    <w:rsid w:val="0006517B"/>
    <w:rsid w:val="00065816"/>
    <w:rsid w:val="00066091"/>
    <w:rsid w:val="00071A9C"/>
    <w:rsid w:val="00081007"/>
    <w:rsid w:val="00081751"/>
    <w:rsid w:val="000852FD"/>
    <w:rsid w:val="00091708"/>
    <w:rsid w:val="00091EFD"/>
    <w:rsid w:val="00094890"/>
    <w:rsid w:val="00094E52"/>
    <w:rsid w:val="000A291B"/>
    <w:rsid w:val="000A58A0"/>
    <w:rsid w:val="000A58C2"/>
    <w:rsid w:val="000A6256"/>
    <w:rsid w:val="000A63A1"/>
    <w:rsid w:val="000B0F09"/>
    <w:rsid w:val="000B3A6E"/>
    <w:rsid w:val="000B3EC1"/>
    <w:rsid w:val="000C1A19"/>
    <w:rsid w:val="000C35E1"/>
    <w:rsid w:val="000D18D2"/>
    <w:rsid w:val="000D62A2"/>
    <w:rsid w:val="000D765F"/>
    <w:rsid w:val="000E7CE5"/>
    <w:rsid w:val="000F3682"/>
    <w:rsid w:val="00110579"/>
    <w:rsid w:val="00112399"/>
    <w:rsid w:val="0011512E"/>
    <w:rsid w:val="001155B9"/>
    <w:rsid w:val="001243D0"/>
    <w:rsid w:val="00124676"/>
    <w:rsid w:val="0013790E"/>
    <w:rsid w:val="001546E8"/>
    <w:rsid w:val="001551E8"/>
    <w:rsid w:val="00157EA3"/>
    <w:rsid w:val="00163B55"/>
    <w:rsid w:val="0017121D"/>
    <w:rsid w:val="00175004"/>
    <w:rsid w:val="001771BE"/>
    <w:rsid w:val="001772B5"/>
    <w:rsid w:val="00180356"/>
    <w:rsid w:val="00180EA0"/>
    <w:rsid w:val="0018298E"/>
    <w:rsid w:val="00183028"/>
    <w:rsid w:val="00183864"/>
    <w:rsid w:val="00190886"/>
    <w:rsid w:val="00195DDE"/>
    <w:rsid w:val="00196847"/>
    <w:rsid w:val="001A4542"/>
    <w:rsid w:val="001B37FC"/>
    <w:rsid w:val="001B3FC6"/>
    <w:rsid w:val="001C06FB"/>
    <w:rsid w:val="001C7A95"/>
    <w:rsid w:val="001D0229"/>
    <w:rsid w:val="001D3218"/>
    <w:rsid w:val="001D3C16"/>
    <w:rsid w:val="001F1667"/>
    <w:rsid w:val="001F2224"/>
    <w:rsid w:val="001F4E42"/>
    <w:rsid w:val="001F5731"/>
    <w:rsid w:val="00200F77"/>
    <w:rsid w:val="002011B1"/>
    <w:rsid w:val="00217DDA"/>
    <w:rsid w:val="00227490"/>
    <w:rsid w:val="00227F78"/>
    <w:rsid w:val="00250475"/>
    <w:rsid w:val="00253332"/>
    <w:rsid w:val="00256F3C"/>
    <w:rsid w:val="00257B31"/>
    <w:rsid w:val="00260E78"/>
    <w:rsid w:val="002636DA"/>
    <w:rsid w:val="00267B0A"/>
    <w:rsid w:val="00272848"/>
    <w:rsid w:val="002778F2"/>
    <w:rsid w:val="00280D58"/>
    <w:rsid w:val="002827F1"/>
    <w:rsid w:val="00285A3D"/>
    <w:rsid w:val="002900F3"/>
    <w:rsid w:val="00292ECA"/>
    <w:rsid w:val="00297205"/>
    <w:rsid w:val="002A0E8D"/>
    <w:rsid w:val="002A2132"/>
    <w:rsid w:val="002A380E"/>
    <w:rsid w:val="002B2378"/>
    <w:rsid w:val="002B3EE6"/>
    <w:rsid w:val="002B7664"/>
    <w:rsid w:val="002C2D45"/>
    <w:rsid w:val="002C6B6E"/>
    <w:rsid w:val="002D13DB"/>
    <w:rsid w:val="002D483F"/>
    <w:rsid w:val="002D7D7F"/>
    <w:rsid w:val="002E08BE"/>
    <w:rsid w:val="002E1880"/>
    <w:rsid w:val="002E3947"/>
    <w:rsid w:val="002E4B16"/>
    <w:rsid w:val="002E57BA"/>
    <w:rsid w:val="002F0D5A"/>
    <w:rsid w:val="002F3F2C"/>
    <w:rsid w:val="002F5EE3"/>
    <w:rsid w:val="002F713B"/>
    <w:rsid w:val="002F7D9C"/>
    <w:rsid w:val="00301607"/>
    <w:rsid w:val="003062E6"/>
    <w:rsid w:val="00311B62"/>
    <w:rsid w:val="00314B66"/>
    <w:rsid w:val="0031785F"/>
    <w:rsid w:val="00322689"/>
    <w:rsid w:val="003244C4"/>
    <w:rsid w:val="003251B2"/>
    <w:rsid w:val="00325CD8"/>
    <w:rsid w:val="00327177"/>
    <w:rsid w:val="003325C3"/>
    <w:rsid w:val="0033268D"/>
    <w:rsid w:val="003329CB"/>
    <w:rsid w:val="00332D93"/>
    <w:rsid w:val="0034767F"/>
    <w:rsid w:val="00350316"/>
    <w:rsid w:val="00353B7E"/>
    <w:rsid w:val="00354B47"/>
    <w:rsid w:val="00355CCB"/>
    <w:rsid w:val="0035701A"/>
    <w:rsid w:val="00357CC3"/>
    <w:rsid w:val="003614A8"/>
    <w:rsid w:val="00362159"/>
    <w:rsid w:val="00370145"/>
    <w:rsid w:val="003728D0"/>
    <w:rsid w:val="00381B0C"/>
    <w:rsid w:val="00381C31"/>
    <w:rsid w:val="003943B2"/>
    <w:rsid w:val="003A0663"/>
    <w:rsid w:val="003A29E6"/>
    <w:rsid w:val="003A40DA"/>
    <w:rsid w:val="003A55CD"/>
    <w:rsid w:val="003A687A"/>
    <w:rsid w:val="003A6A79"/>
    <w:rsid w:val="003A75AE"/>
    <w:rsid w:val="003B50A1"/>
    <w:rsid w:val="003B7914"/>
    <w:rsid w:val="003C5F82"/>
    <w:rsid w:val="003C6F9C"/>
    <w:rsid w:val="003D3A17"/>
    <w:rsid w:val="003D45EF"/>
    <w:rsid w:val="003D6060"/>
    <w:rsid w:val="003E2FA3"/>
    <w:rsid w:val="003F01B8"/>
    <w:rsid w:val="004021D1"/>
    <w:rsid w:val="00404E0C"/>
    <w:rsid w:val="00411885"/>
    <w:rsid w:val="00414012"/>
    <w:rsid w:val="00422BFD"/>
    <w:rsid w:val="00430A63"/>
    <w:rsid w:val="00434313"/>
    <w:rsid w:val="00435657"/>
    <w:rsid w:val="0044173F"/>
    <w:rsid w:val="00445E86"/>
    <w:rsid w:val="00451028"/>
    <w:rsid w:val="00453BD9"/>
    <w:rsid w:val="0045493A"/>
    <w:rsid w:val="004550A9"/>
    <w:rsid w:val="00457672"/>
    <w:rsid w:val="00460AD1"/>
    <w:rsid w:val="00463793"/>
    <w:rsid w:val="00480E70"/>
    <w:rsid w:val="00480FC4"/>
    <w:rsid w:val="00493C24"/>
    <w:rsid w:val="00496D4B"/>
    <w:rsid w:val="004973D5"/>
    <w:rsid w:val="004A12AD"/>
    <w:rsid w:val="004A2DD3"/>
    <w:rsid w:val="004A76CD"/>
    <w:rsid w:val="004B080E"/>
    <w:rsid w:val="004B3EB7"/>
    <w:rsid w:val="004C27B5"/>
    <w:rsid w:val="004C69F7"/>
    <w:rsid w:val="004D4D5F"/>
    <w:rsid w:val="004D68E3"/>
    <w:rsid w:val="004E1EAB"/>
    <w:rsid w:val="004E3395"/>
    <w:rsid w:val="004F5873"/>
    <w:rsid w:val="004F7244"/>
    <w:rsid w:val="00500FA9"/>
    <w:rsid w:val="00501F62"/>
    <w:rsid w:val="00502A9D"/>
    <w:rsid w:val="00512FF8"/>
    <w:rsid w:val="00513D23"/>
    <w:rsid w:val="00515C76"/>
    <w:rsid w:val="005219C1"/>
    <w:rsid w:val="00526BF2"/>
    <w:rsid w:val="00530842"/>
    <w:rsid w:val="00542047"/>
    <w:rsid w:val="00546380"/>
    <w:rsid w:val="005477F7"/>
    <w:rsid w:val="0055517A"/>
    <w:rsid w:val="005613BC"/>
    <w:rsid w:val="005630B1"/>
    <w:rsid w:val="00565CB2"/>
    <w:rsid w:val="00571899"/>
    <w:rsid w:val="0057444F"/>
    <w:rsid w:val="005933FE"/>
    <w:rsid w:val="005966E7"/>
    <w:rsid w:val="005B0DB9"/>
    <w:rsid w:val="005D0B93"/>
    <w:rsid w:val="005D50E3"/>
    <w:rsid w:val="005D5567"/>
    <w:rsid w:val="005E0051"/>
    <w:rsid w:val="005E13D0"/>
    <w:rsid w:val="005E7DA0"/>
    <w:rsid w:val="005F2520"/>
    <w:rsid w:val="005F273D"/>
    <w:rsid w:val="005F77CF"/>
    <w:rsid w:val="00600515"/>
    <w:rsid w:val="00605DE6"/>
    <w:rsid w:val="00610256"/>
    <w:rsid w:val="006207EB"/>
    <w:rsid w:val="006315BE"/>
    <w:rsid w:val="00636973"/>
    <w:rsid w:val="00636EBF"/>
    <w:rsid w:val="00647875"/>
    <w:rsid w:val="00656DA2"/>
    <w:rsid w:val="006615EB"/>
    <w:rsid w:val="006625FF"/>
    <w:rsid w:val="00664014"/>
    <w:rsid w:val="006706BB"/>
    <w:rsid w:val="0067145F"/>
    <w:rsid w:val="00676FD9"/>
    <w:rsid w:val="006816C6"/>
    <w:rsid w:val="00684407"/>
    <w:rsid w:val="006862B5"/>
    <w:rsid w:val="00687BCD"/>
    <w:rsid w:val="0069097C"/>
    <w:rsid w:val="00695A8D"/>
    <w:rsid w:val="006973E5"/>
    <w:rsid w:val="006B6365"/>
    <w:rsid w:val="006B6E80"/>
    <w:rsid w:val="006C0CA7"/>
    <w:rsid w:val="006C25EE"/>
    <w:rsid w:val="006C325E"/>
    <w:rsid w:val="006C55A0"/>
    <w:rsid w:val="006C6C20"/>
    <w:rsid w:val="006D072F"/>
    <w:rsid w:val="006D1FD5"/>
    <w:rsid w:val="006D251A"/>
    <w:rsid w:val="006D2675"/>
    <w:rsid w:val="006D3610"/>
    <w:rsid w:val="006D50A9"/>
    <w:rsid w:val="006D617D"/>
    <w:rsid w:val="006D733D"/>
    <w:rsid w:val="006E3535"/>
    <w:rsid w:val="006E3A5A"/>
    <w:rsid w:val="006E5E1C"/>
    <w:rsid w:val="006F140F"/>
    <w:rsid w:val="006F1EAF"/>
    <w:rsid w:val="006F67E1"/>
    <w:rsid w:val="007108F1"/>
    <w:rsid w:val="0071349C"/>
    <w:rsid w:val="00714401"/>
    <w:rsid w:val="00717E6B"/>
    <w:rsid w:val="00722804"/>
    <w:rsid w:val="0072586C"/>
    <w:rsid w:val="0072696B"/>
    <w:rsid w:val="0073116D"/>
    <w:rsid w:val="00733E81"/>
    <w:rsid w:val="007349CB"/>
    <w:rsid w:val="00735E63"/>
    <w:rsid w:val="0073665C"/>
    <w:rsid w:val="00737FE8"/>
    <w:rsid w:val="007400CB"/>
    <w:rsid w:val="00744AF1"/>
    <w:rsid w:val="0075427C"/>
    <w:rsid w:val="00757A7D"/>
    <w:rsid w:val="00761FE6"/>
    <w:rsid w:val="0076247C"/>
    <w:rsid w:val="00762614"/>
    <w:rsid w:val="007654A7"/>
    <w:rsid w:val="007664B1"/>
    <w:rsid w:val="00775C5E"/>
    <w:rsid w:val="00775E97"/>
    <w:rsid w:val="007869CE"/>
    <w:rsid w:val="00790A3D"/>
    <w:rsid w:val="00794157"/>
    <w:rsid w:val="007A7A8C"/>
    <w:rsid w:val="007C06B5"/>
    <w:rsid w:val="007D4955"/>
    <w:rsid w:val="007D5771"/>
    <w:rsid w:val="007D5F11"/>
    <w:rsid w:val="007E6213"/>
    <w:rsid w:val="007F0E26"/>
    <w:rsid w:val="007F1C7B"/>
    <w:rsid w:val="007F3115"/>
    <w:rsid w:val="007F7F8C"/>
    <w:rsid w:val="0080144E"/>
    <w:rsid w:val="00803BCB"/>
    <w:rsid w:val="008053A7"/>
    <w:rsid w:val="00806BDE"/>
    <w:rsid w:val="00806D1E"/>
    <w:rsid w:val="0081518D"/>
    <w:rsid w:val="00821B87"/>
    <w:rsid w:val="00821D63"/>
    <w:rsid w:val="00821F82"/>
    <w:rsid w:val="00824651"/>
    <w:rsid w:val="008262D9"/>
    <w:rsid w:val="008269BE"/>
    <w:rsid w:val="00835768"/>
    <w:rsid w:val="00843F74"/>
    <w:rsid w:val="00844DEC"/>
    <w:rsid w:val="0085416E"/>
    <w:rsid w:val="00855C77"/>
    <w:rsid w:val="00856BB0"/>
    <w:rsid w:val="00856E96"/>
    <w:rsid w:val="00856EA3"/>
    <w:rsid w:val="0086634E"/>
    <w:rsid w:val="00866E62"/>
    <w:rsid w:val="00872BAF"/>
    <w:rsid w:val="00882D36"/>
    <w:rsid w:val="00883969"/>
    <w:rsid w:val="00886196"/>
    <w:rsid w:val="00887FE0"/>
    <w:rsid w:val="0089016E"/>
    <w:rsid w:val="00897C70"/>
    <w:rsid w:val="008A4E63"/>
    <w:rsid w:val="008A4ED1"/>
    <w:rsid w:val="008A551E"/>
    <w:rsid w:val="008A719E"/>
    <w:rsid w:val="008B055D"/>
    <w:rsid w:val="008B14A6"/>
    <w:rsid w:val="008B5E72"/>
    <w:rsid w:val="008B6018"/>
    <w:rsid w:val="008B6848"/>
    <w:rsid w:val="008B785C"/>
    <w:rsid w:val="008C0B20"/>
    <w:rsid w:val="008C43AD"/>
    <w:rsid w:val="008C6559"/>
    <w:rsid w:val="008C66FB"/>
    <w:rsid w:val="008C7C48"/>
    <w:rsid w:val="008D13F1"/>
    <w:rsid w:val="008D6566"/>
    <w:rsid w:val="00901876"/>
    <w:rsid w:val="00905B36"/>
    <w:rsid w:val="009072D1"/>
    <w:rsid w:val="0091029E"/>
    <w:rsid w:val="00912EFF"/>
    <w:rsid w:val="009142EC"/>
    <w:rsid w:val="00914732"/>
    <w:rsid w:val="00914920"/>
    <w:rsid w:val="00924780"/>
    <w:rsid w:val="00924A15"/>
    <w:rsid w:val="00925C2F"/>
    <w:rsid w:val="00927B8B"/>
    <w:rsid w:val="009307FA"/>
    <w:rsid w:val="009319D3"/>
    <w:rsid w:val="00957A9E"/>
    <w:rsid w:val="00957B9F"/>
    <w:rsid w:val="0096654D"/>
    <w:rsid w:val="009778C5"/>
    <w:rsid w:val="00981D8A"/>
    <w:rsid w:val="0098277A"/>
    <w:rsid w:val="00982EB0"/>
    <w:rsid w:val="009A61EA"/>
    <w:rsid w:val="009A7A94"/>
    <w:rsid w:val="009C7822"/>
    <w:rsid w:val="009D11B6"/>
    <w:rsid w:val="009E7862"/>
    <w:rsid w:val="009F0143"/>
    <w:rsid w:val="009F2D61"/>
    <w:rsid w:val="009F358B"/>
    <w:rsid w:val="009F77F5"/>
    <w:rsid w:val="00A014A6"/>
    <w:rsid w:val="00A05E75"/>
    <w:rsid w:val="00A111C3"/>
    <w:rsid w:val="00A16E33"/>
    <w:rsid w:val="00A2053E"/>
    <w:rsid w:val="00A24832"/>
    <w:rsid w:val="00A2575D"/>
    <w:rsid w:val="00A25EB8"/>
    <w:rsid w:val="00A41B71"/>
    <w:rsid w:val="00A45FA6"/>
    <w:rsid w:val="00A533A1"/>
    <w:rsid w:val="00A71435"/>
    <w:rsid w:val="00A735DB"/>
    <w:rsid w:val="00A80CED"/>
    <w:rsid w:val="00A938C3"/>
    <w:rsid w:val="00A9646D"/>
    <w:rsid w:val="00AA0A5B"/>
    <w:rsid w:val="00AA3764"/>
    <w:rsid w:val="00AA6F72"/>
    <w:rsid w:val="00AB40BF"/>
    <w:rsid w:val="00AB4978"/>
    <w:rsid w:val="00AC4F13"/>
    <w:rsid w:val="00AC5190"/>
    <w:rsid w:val="00AF1C77"/>
    <w:rsid w:val="00B10B2D"/>
    <w:rsid w:val="00B151BF"/>
    <w:rsid w:val="00B15570"/>
    <w:rsid w:val="00B15B57"/>
    <w:rsid w:val="00B17DFC"/>
    <w:rsid w:val="00B30F4B"/>
    <w:rsid w:val="00B33660"/>
    <w:rsid w:val="00B363CD"/>
    <w:rsid w:val="00B40F1D"/>
    <w:rsid w:val="00B40F30"/>
    <w:rsid w:val="00B41451"/>
    <w:rsid w:val="00B4662A"/>
    <w:rsid w:val="00B523A3"/>
    <w:rsid w:val="00B57EDC"/>
    <w:rsid w:val="00B60519"/>
    <w:rsid w:val="00B608AB"/>
    <w:rsid w:val="00B61F7E"/>
    <w:rsid w:val="00B66E4B"/>
    <w:rsid w:val="00B70160"/>
    <w:rsid w:val="00B740A2"/>
    <w:rsid w:val="00B75B00"/>
    <w:rsid w:val="00B82F3C"/>
    <w:rsid w:val="00B86C08"/>
    <w:rsid w:val="00B871FA"/>
    <w:rsid w:val="00B9184A"/>
    <w:rsid w:val="00B9489D"/>
    <w:rsid w:val="00B96D40"/>
    <w:rsid w:val="00BA2C3F"/>
    <w:rsid w:val="00BA374F"/>
    <w:rsid w:val="00BA3F4B"/>
    <w:rsid w:val="00BA63A2"/>
    <w:rsid w:val="00BA6DEA"/>
    <w:rsid w:val="00BA7D98"/>
    <w:rsid w:val="00BB43D4"/>
    <w:rsid w:val="00BB4846"/>
    <w:rsid w:val="00BB49B3"/>
    <w:rsid w:val="00BB5C96"/>
    <w:rsid w:val="00BB653C"/>
    <w:rsid w:val="00BD29B2"/>
    <w:rsid w:val="00BE4F7E"/>
    <w:rsid w:val="00BE4FE7"/>
    <w:rsid w:val="00BF3DBF"/>
    <w:rsid w:val="00C03142"/>
    <w:rsid w:val="00C03EC9"/>
    <w:rsid w:val="00C05679"/>
    <w:rsid w:val="00C07497"/>
    <w:rsid w:val="00C160E7"/>
    <w:rsid w:val="00C1714F"/>
    <w:rsid w:val="00C24086"/>
    <w:rsid w:val="00C3660D"/>
    <w:rsid w:val="00C41669"/>
    <w:rsid w:val="00C464EB"/>
    <w:rsid w:val="00C47ECC"/>
    <w:rsid w:val="00C50197"/>
    <w:rsid w:val="00C52315"/>
    <w:rsid w:val="00C6623B"/>
    <w:rsid w:val="00C7114A"/>
    <w:rsid w:val="00C7351B"/>
    <w:rsid w:val="00C740DB"/>
    <w:rsid w:val="00C74B3E"/>
    <w:rsid w:val="00C831E5"/>
    <w:rsid w:val="00C84BF4"/>
    <w:rsid w:val="00C8561F"/>
    <w:rsid w:val="00C87614"/>
    <w:rsid w:val="00C91A59"/>
    <w:rsid w:val="00CA0A8B"/>
    <w:rsid w:val="00CB2055"/>
    <w:rsid w:val="00CB20F6"/>
    <w:rsid w:val="00CB40EF"/>
    <w:rsid w:val="00CB4C1E"/>
    <w:rsid w:val="00CC12A3"/>
    <w:rsid w:val="00CC6719"/>
    <w:rsid w:val="00CD2D1C"/>
    <w:rsid w:val="00CD3B32"/>
    <w:rsid w:val="00CD3B79"/>
    <w:rsid w:val="00CE6278"/>
    <w:rsid w:val="00CF184D"/>
    <w:rsid w:val="00CF486E"/>
    <w:rsid w:val="00CF5CAC"/>
    <w:rsid w:val="00D032E6"/>
    <w:rsid w:val="00D13B37"/>
    <w:rsid w:val="00D14CE4"/>
    <w:rsid w:val="00D16011"/>
    <w:rsid w:val="00D230DD"/>
    <w:rsid w:val="00D23BCF"/>
    <w:rsid w:val="00D255DC"/>
    <w:rsid w:val="00D255F0"/>
    <w:rsid w:val="00D3389D"/>
    <w:rsid w:val="00D42294"/>
    <w:rsid w:val="00D427D8"/>
    <w:rsid w:val="00D46E5F"/>
    <w:rsid w:val="00D5060B"/>
    <w:rsid w:val="00D51D9D"/>
    <w:rsid w:val="00D529E1"/>
    <w:rsid w:val="00D65332"/>
    <w:rsid w:val="00D708EA"/>
    <w:rsid w:val="00D72AF5"/>
    <w:rsid w:val="00D774B6"/>
    <w:rsid w:val="00D8301C"/>
    <w:rsid w:val="00D850BF"/>
    <w:rsid w:val="00D90909"/>
    <w:rsid w:val="00DA0C26"/>
    <w:rsid w:val="00DA27B7"/>
    <w:rsid w:val="00DA2F40"/>
    <w:rsid w:val="00DA5A22"/>
    <w:rsid w:val="00DA5AF0"/>
    <w:rsid w:val="00DB07AC"/>
    <w:rsid w:val="00DB13F0"/>
    <w:rsid w:val="00DB3E5C"/>
    <w:rsid w:val="00DB5B6D"/>
    <w:rsid w:val="00DC1AC4"/>
    <w:rsid w:val="00DC5101"/>
    <w:rsid w:val="00DD60FE"/>
    <w:rsid w:val="00DD6D8F"/>
    <w:rsid w:val="00DD7E39"/>
    <w:rsid w:val="00DE141F"/>
    <w:rsid w:val="00DE4FF6"/>
    <w:rsid w:val="00DF4F4F"/>
    <w:rsid w:val="00DF67FC"/>
    <w:rsid w:val="00E00130"/>
    <w:rsid w:val="00E06069"/>
    <w:rsid w:val="00E07618"/>
    <w:rsid w:val="00E14429"/>
    <w:rsid w:val="00E144B9"/>
    <w:rsid w:val="00E14CC9"/>
    <w:rsid w:val="00E202BE"/>
    <w:rsid w:val="00E212AE"/>
    <w:rsid w:val="00E23510"/>
    <w:rsid w:val="00E337CB"/>
    <w:rsid w:val="00E343D7"/>
    <w:rsid w:val="00E363B5"/>
    <w:rsid w:val="00E44D43"/>
    <w:rsid w:val="00E4598B"/>
    <w:rsid w:val="00E51172"/>
    <w:rsid w:val="00E51C94"/>
    <w:rsid w:val="00E53D47"/>
    <w:rsid w:val="00E55731"/>
    <w:rsid w:val="00E56478"/>
    <w:rsid w:val="00E62A4C"/>
    <w:rsid w:val="00E70C87"/>
    <w:rsid w:val="00E73B63"/>
    <w:rsid w:val="00E7435D"/>
    <w:rsid w:val="00E76075"/>
    <w:rsid w:val="00E8064F"/>
    <w:rsid w:val="00E86BE2"/>
    <w:rsid w:val="00E8705F"/>
    <w:rsid w:val="00E90890"/>
    <w:rsid w:val="00E9638B"/>
    <w:rsid w:val="00EA439D"/>
    <w:rsid w:val="00EA7ADC"/>
    <w:rsid w:val="00EB0A99"/>
    <w:rsid w:val="00EB55BE"/>
    <w:rsid w:val="00EB6A24"/>
    <w:rsid w:val="00EC012B"/>
    <w:rsid w:val="00EC7408"/>
    <w:rsid w:val="00EC7E61"/>
    <w:rsid w:val="00ED393D"/>
    <w:rsid w:val="00ED6757"/>
    <w:rsid w:val="00EE1E56"/>
    <w:rsid w:val="00EE243F"/>
    <w:rsid w:val="00EF05E4"/>
    <w:rsid w:val="00EF134B"/>
    <w:rsid w:val="00F06AF3"/>
    <w:rsid w:val="00F12D22"/>
    <w:rsid w:val="00F33587"/>
    <w:rsid w:val="00F33FA1"/>
    <w:rsid w:val="00F34EE5"/>
    <w:rsid w:val="00F42068"/>
    <w:rsid w:val="00F42E9A"/>
    <w:rsid w:val="00F533B1"/>
    <w:rsid w:val="00F61BC7"/>
    <w:rsid w:val="00F62FFD"/>
    <w:rsid w:val="00F6713D"/>
    <w:rsid w:val="00F716CC"/>
    <w:rsid w:val="00F71803"/>
    <w:rsid w:val="00F8333F"/>
    <w:rsid w:val="00F8525A"/>
    <w:rsid w:val="00F85C7D"/>
    <w:rsid w:val="00F85FE1"/>
    <w:rsid w:val="00F91D4F"/>
    <w:rsid w:val="00F922F7"/>
    <w:rsid w:val="00F94C77"/>
    <w:rsid w:val="00F96679"/>
    <w:rsid w:val="00FA4356"/>
    <w:rsid w:val="00FA4E34"/>
    <w:rsid w:val="00FA6831"/>
    <w:rsid w:val="00FA7426"/>
    <w:rsid w:val="00FC00EB"/>
    <w:rsid w:val="00FD292C"/>
    <w:rsid w:val="00FD3257"/>
    <w:rsid w:val="00FE04A7"/>
    <w:rsid w:val="00FE08A4"/>
    <w:rsid w:val="00FE2C35"/>
    <w:rsid w:val="00FE2F81"/>
    <w:rsid w:val="00FF038A"/>
    <w:rsid w:val="05012B13"/>
    <w:rsid w:val="2ECC6D57"/>
    <w:rsid w:val="45B75E15"/>
    <w:rsid w:val="4785061F"/>
    <w:rsid w:val="498B6569"/>
    <w:rsid w:val="5845DFC6"/>
    <w:rsid w:val="72365C8D"/>
    <w:rsid w:val="79D99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936FF"/>
  <w15:chartTrackingRefBased/>
  <w15:docId w15:val="{8AA61C16-AD20-42E1-96B0-7FCBB12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399"/>
  </w:style>
  <w:style w:type="paragraph" w:styleId="Footer">
    <w:name w:val="footer"/>
    <w:basedOn w:val="Normal"/>
    <w:link w:val="FooterChar"/>
    <w:uiPriority w:val="99"/>
    <w:unhideWhenUsed/>
    <w:rsid w:val="0011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99"/>
  </w:style>
  <w:style w:type="table" w:styleId="TableGrid">
    <w:name w:val="Table Grid"/>
    <w:basedOn w:val="TableNormal"/>
    <w:uiPriority w:val="39"/>
    <w:rsid w:val="006D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6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7C70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en-AU"/>
    </w:rPr>
  </w:style>
  <w:style w:type="paragraph" w:styleId="NoSpacing">
    <w:name w:val="No Spacing"/>
    <w:uiPriority w:val="1"/>
    <w:qFormat/>
    <w:rsid w:val="00217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F31F5C81D95428EB74E17A5263D71" ma:contentTypeVersion="46" ma:contentTypeDescription="Create a new document." ma:contentTypeScope="" ma:versionID="4c69d4b22fff7d6c83e549e5d8aef745">
  <xsd:schema xmlns:xsd="http://www.w3.org/2001/XMLSchema" xmlns:xs="http://www.w3.org/2001/XMLSchema" xmlns:p="http://schemas.microsoft.com/office/2006/metadata/properties" xmlns:ns1="http://schemas.microsoft.com/sharepoint/v3" xmlns:ns2="24699113-510e-4ccd-a103-5159ef663191" xmlns:ns3="6a66c761-35ef-4d51-a3ed-e884b02ef8cb" targetNamespace="http://schemas.microsoft.com/office/2006/metadata/properties" ma:root="true" ma:fieldsID="d38facd72b510c326a4a409d28e6c039" ns1:_="" ns2:_="" ns3:_="">
    <xsd:import namespace="http://schemas.microsoft.com/sharepoint/v3"/>
    <xsd:import namespace="24699113-510e-4ccd-a103-5159ef663191"/>
    <xsd:import namespace="6a66c761-35ef-4d51-a3ed-e884b02ef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PublishingStartDate" minOccurs="0"/>
                <xsd:element ref="ns1:PublishingExpirationDate" minOccurs="0"/>
                <xsd:element ref="ns2:Permission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99113-510e-4ccd-a103-5159ef663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Permissions" ma:index="20" nillable="true" ma:displayName="Permissions" ma:description="List of Read, Write &amp; Full permissions" ma:internalName="Permissions">
      <xsd:simpleType>
        <xsd:restriction base="dms:Text">
          <xsd:maxLength value="255"/>
        </xsd:restriction>
      </xsd:simpleType>
    </xsd:element>
    <xsd:element name="_Flow_SignoffStatus" ma:index="21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22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1c703b-3128-412d-a540-643d0743f3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30" nillable="true" ma:displayName="Time" ma:format="DateTime" ma:internalName="Time">
      <xsd:simpleType>
        <xsd:restriction base="dms:DateTim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c761-35ef-4d51-a3ed-e884b02ef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description="" ma:hidden="true" ma:list="{00de47cd-509a-405e-94e1-03661a99cd5c}" ma:internalName="TaxCatchAll" ma:readOnly="false" ma:showField="CatchAllData" ma:web="6a66c761-35ef-4d51-a3ed-e884b02ef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sions xmlns="24699113-510e-4ccd-a103-5159ef663191" xsi:nil="true"/>
    <_Flow_SignoffStatus xmlns="24699113-510e-4ccd-a103-5159ef663191" xsi:nil="true"/>
    <PublishingExpirationDate xmlns="http://schemas.microsoft.com/sharepoint/v3" xsi:nil="true"/>
    <PublishingStartDate xmlns="http://schemas.microsoft.com/sharepoint/v3" xsi:nil="true"/>
    <Time xmlns="24699113-510e-4ccd-a103-5159ef663191" xsi:nil="true"/>
    <TaxCatchAll xmlns="6a66c761-35ef-4d51-a3ed-e884b02ef8cb" xsi:nil="true"/>
    <lcf76f155ced4ddcb4097134ff3c332f xmlns="24699113-510e-4ccd-a103-5159ef6631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6AF5E-1ACF-44DD-B83A-4DD88039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699113-510e-4ccd-a103-5159ef663191"/>
    <ds:schemaRef ds:uri="6a66c761-35ef-4d51-a3ed-e884b02ef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6858A-D89F-4F59-BD57-980A1DEF7627}">
  <ds:schemaRefs>
    <ds:schemaRef ds:uri="6a66c761-35ef-4d51-a3ed-e884b02ef8cb"/>
    <ds:schemaRef ds:uri="24699113-510e-4ccd-a103-5159ef663191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EF25BB-7748-4AC7-9EAD-AA533E001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C42F3-C0C3-41E5-992A-CCB040B3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Orwin</dc:creator>
  <cp:keywords/>
  <dc:description/>
  <cp:lastModifiedBy>Eleanor Morrall-Earney</cp:lastModifiedBy>
  <cp:revision>245</cp:revision>
  <cp:lastPrinted>2025-10-12T10:57:00Z</cp:lastPrinted>
  <dcterms:created xsi:type="dcterms:W3CDTF">2025-05-14T08:45:00Z</dcterms:created>
  <dcterms:modified xsi:type="dcterms:W3CDTF">2025-11-10T22:33:00Z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0x010100B3FF31F5C81D95428EB74E17A5263D71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2024-06-28T01:09:58Z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11ce6a5a-4b47-4b90-8f93-a1954534559d</vt:lpwstr>
  </property>
  <property fmtid="{D5CDD505-2E9C-101B-9397-08002B2CF9AE}" pid="8" name="MSIP_Label_defa4170-0d19-0005-0004-bc88714345d2_ActionId">
    <vt:lpwstr>b7cc9308-7df1-4713-9ad6-c6ffb008e8f2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