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16003" w14:textId="753C4E24" w:rsidR="0068590E" w:rsidRDefault="00DD3895" w:rsidP="00DD3895">
      <w:pPr>
        <w:spacing w:before="240" w:after="120" w:line="240" w:lineRule="auto"/>
        <w:jc w:val="both"/>
        <w:rPr>
          <w:rFonts w:asciiTheme="majorHAnsi" w:hAnsiTheme="majorHAnsi" w:cstheme="majorHAnsi"/>
          <w:color w:val="2F5496" w:themeColor="accent1" w:themeShade="BF"/>
          <w:sz w:val="28"/>
          <w:szCs w:val="28"/>
        </w:rPr>
      </w:pPr>
      <w:r w:rsidRPr="002D414A">
        <w:rPr>
          <w:noProof/>
          <w:lang w:val="en-US"/>
        </w:rPr>
        <mc:AlternateContent>
          <mc:Choice Requires="wps">
            <w:drawing>
              <wp:anchor distT="45720" distB="45720" distL="114300" distR="114300" simplePos="0" relativeHeight="251715584" behindDoc="0" locked="0" layoutInCell="1" allowOverlap="1" wp14:anchorId="67286219" wp14:editId="13485205">
                <wp:simplePos x="0" y="0"/>
                <wp:positionH relativeFrom="page">
                  <wp:posOffset>130810</wp:posOffset>
                </wp:positionH>
                <wp:positionV relativeFrom="paragraph">
                  <wp:posOffset>445770</wp:posOffset>
                </wp:positionV>
                <wp:extent cx="7334250" cy="1362075"/>
                <wp:effectExtent l="38100" t="38100" r="95250" b="10477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0" cy="1362075"/>
                        </a:xfrm>
                        <a:prstGeom prst="rect">
                          <a:avLst/>
                        </a:prstGeom>
                        <a:solidFill>
                          <a:srgbClr val="FFFFFF"/>
                        </a:solidFill>
                        <a:ln w="12700">
                          <a:noFill/>
                          <a:miter lim="800000"/>
                          <a:headEnd/>
                          <a:tailEnd/>
                        </a:ln>
                        <a:effectLst>
                          <a:outerShdw blurRad="50800" dist="38100" dir="2700000" algn="tl" rotWithShape="0">
                            <a:prstClr val="black">
                              <a:alpha val="40000"/>
                            </a:prstClr>
                          </a:outerShdw>
                        </a:effectLst>
                      </wps:spPr>
                      <wps:txbx>
                        <w:txbxContent>
                          <w:p w14:paraId="18C93861" w14:textId="77777777" w:rsidR="00146132" w:rsidRPr="00EE2E6F" w:rsidRDefault="00146132" w:rsidP="002E5368">
                            <w:pPr>
                              <w:shd w:val="clear" w:color="auto" w:fill="4472C4" w:themeFill="accent1"/>
                              <w:jc w:val="center"/>
                              <w:rPr>
                                <w:rFonts w:ascii="Corbel" w:hAnsi="Corbel" w:cstheme="majorHAnsi"/>
                                <w:b/>
                                <w:color w:val="FFFFFF" w:themeColor="background1"/>
                                <w:sz w:val="28"/>
                                <w:szCs w:val="28"/>
                              </w:rPr>
                            </w:pPr>
                            <w:r w:rsidRPr="00EE2E6F">
                              <w:rPr>
                                <w:rFonts w:ascii="Corbel" w:hAnsi="Corbel" w:cstheme="majorHAnsi"/>
                                <w:b/>
                                <w:color w:val="FFFFFF" w:themeColor="background1"/>
                                <w:sz w:val="28"/>
                                <w:szCs w:val="28"/>
                              </w:rPr>
                              <w:t>Who are we?</w:t>
                            </w:r>
                          </w:p>
                          <w:p w14:paraId="7A849682" w14:textId="6CE29BC1" w:rsidR="00146132" w:rsidRPr="00CF258B" w:rsidRDefault="00146132" w:rsidP="0085076F">
                            <w:pPr>
                              <w:shd w:val="clear" w:color="auto" w:fill="4472C4" w:themeFill="accent1"/>
                              <w:ind w:firstLine="720"/>
                              <w:rPr>
                                <w:color w:val="FFFFFF" w:themeColor="background1"/>
                              </w:rPr>
                            </w:pPr>
                            <w:r w:rsidRPr="00CF258B">
                              <w:rPr>
                                <w:color w:val="FFFFFF" w:themeColor="background1"/>
                              </w:rPr>
                              <w:t xml:space="preserve">Dhelkaya Health (DH) is an organisation committed to providing quality </w:t>
                            </w:r>
                            <w:r w:rsidR="00D20709">
                              <w:rPr>
                                <w:color w:val="FFFFFF" w:themeColor="background1"/>
                              </w:rPr>
                              <w:t xml:space="preserve">Support </w:t>
                            </w:r>
                            <w:r w:rsidR="003527E2" w:rsidRPr="00CF258B">
                              <w:rPr>
                                <w:color w:val="FFFFFF" w:themeColor="background1"/>
                              </w:rPr>
                              <w:t>at home</w:t>
                            </w:r>
                            <w:r w:rsidRPr="00CF258B">
                              <w:rPr>
                                <w:color w:val="FFFFFF" w:themeColor="background1"/>
                              </w:rPr>
                              <w:t xml:space="preserve"> care services that are accessible and affordable and tailored to your individual needs, preferences and lifestyle.</w:t>
                            </w:r>
                          </w:p>
                          <w:p w14:paraId="4B8EFF0C" w14:textId="5AFFA303" w:rsidR="003527E2" w:rsidRPr="00EE2E6F" w:rsidRDefault="003527E2" w:rsidP="002E5368">
                            <w:pPr>
                              <w:shd w:val="clear" w:color="auto" w:fill="4472C4" w:themeFill="accent1"/>
                              <w:rPr>
                                <w:color w:val="FFFFFF" w:themeColor="background1"/>
                              </w:rPr>
                            </w:pPr>
                            <w:r w:rsidRPr="00CF258B">
                              <w:rPr>
                                <w:color w:val="FFFFFF" w:themeColor="background1"/>
                              </w:rPr>
                              <w:t xml:space="preserve">A Dhelkaya </w:t>
                            </w:r>
                            <w:r w:rsidR="00D20709">
                              <w:rPr>
                                <w:color w:val="FFFFFF" w:themeColor="background1"/>
                              </w:rPr>
                              <w:t xml:space="preserve">Health </w:t>
                            </w:r>
                            <w:r w:rsidR="00D657D7">
                              <w:rPr>
                                <w:color w:val="FFFFFF" w:themeColor="background1"/>
                              </w:rPr>
                              <w:t>Support at Home</w:t>
                            </w:r>
                            <w:r w:rsidRPr="00CF258B">
                              <w:rPr>
                                <w:color w:val="FFFFFF" w:themeColor="background1"/>
                              </w:rPr>
                              <w:t xml:space="preserve"> Package puts you in control, providing the supports you need to stay safely and home, remaining connected to your community and living your best life</w:t>
                            </w:r>
                            <w:r>
                              <w:rPr>
                                <w:color w:val="FFFFFF" w:themeColor="background1"/>
                              </w:rPr>
                              <w:t>.</w:t>
                            </w:r>
                          </w:p>
                          <w:p w14:paraId="47DB5915" w14:textId="77777777" w:rsidR="00146132" w:rsidRPr="00EE2E6F" w:rsidRDefault="00146132" w:rsidP="002E5368">
                            <w:pPr>
                              <w:shd w:val="clear" w:color="auto" w:fill="4472C4" w:themeFill="accent1"/>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86219" id="_x0000_t202" coordsize="21600,21600" o:spt="202" path="m,l,21600r21600,l21600,xe">
                <v:stroke joinstyle="miter"/>
                <v:path gradientshapeok="t" o:connecttype="rect"/>
              </v:shapetype>
              <v:shape id="Text Box 2" o:spid="_x0000_s1026" type="#_x0000_t202" style="position:absolute;left:0;text-align:left;margin-left:10.3pt;margin-top:35.1pt;width:577.5pt;height:107.25pt;z-index:2517155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" stroked="f" strokeweight="1pt">
                <v:shadow on="t" color="black" opacity="26214f" origin="-.5,-.5" offset=".74836mm,.74836mm"/>
                <v:textbox>
                  <w:txbxContent>
                    <w:p w14:paraId="18C93861" w14:textId="77777777" w:rsidR="00146132" w:rsidRPr="00EE2E6F" w:rsidRDefault="00146132" w:rsidP="002E5368">
                      <w:pPr>
                        <w:shd w:val="clear" w:color="auto" w:fill="4472C4" w:themeFill="accent1"/>
                        <w:jc w:val="center"/>
                        <w:rPr>
                          <w:rFonts w:ascii="Corbel" w:hAnsi="Corbel" w:cstheme="majorHAnsi"/>
                          <w:b/>
                          <w:color w:val="FFFFFF" w:themeColor="background1"/>
                          <w:sz w:val="28"/>
                          <w:szCs w:val="28"/>
                        </w:rPr>
                      </w:pPr>
                      <w:r w:rsidRPr="00EE2E6F">
                        <w:rPr>
                          <w:rFonts w:ascii="Corbel" w:hAnsi="Corbel" w:cstheme="majorHAnsi"/>
                          <w:b/>
                          <w:color w:val="FFFFFF" w:themeColor="background1"/>
                          <w:sz w:val="28"/>
                          <w:szCs w:val="28"/>
                        </w:rPr>
                        <w:t>Who are we?</w:t>
                      </w:r>
                    </w:p>
                    <w:p w14:paraId="7A849682" w14:textId="6CE29BC1" w:rsidR="00146132" w:rsidRPr="00CF258B" w:rsidRDefault="00146132" w:rsidP="0085076F">
                      <w:pPr>
                        <w:shd w:val="clear" w:color="auto" w:fill="4472C4" w:themeFill="accent1"/>
                        <w:ind w:firstLine="720"/>
                        <w:rPr>
                          <w:color w:val="FFFFFF" w:themeColor="background1"/>
                        </w:rPr>
                      </w:pPr>
                      <w:r w:rsidRPr="00CF258B">
                        <w:rPr>
                          <w:color w:val="FFFFFF" w:themeColor="background1"/>
                        </w:rPr>
                        <w:t xml:space="preserve">Dhelkaya Health (DH) is an organisation committed to providing quality </w:t>
                      </w:r>
                      <w:r w:rsidR="00D20709">
                        <w:rPr>
                          <w:color w:val="FFFFFF" w:themeColor="background1"/>
                        </w:rPr>
                        <w:t xml:space="preserve">Support </w:t>
                      </w:r>
                      <w:r w:rsidR="003527E2" w:rsidRPr="00CF258B">
                        <w:rPr>
                          <w:color w:val="FFFFFF" w:themeColor="background1"/>
                        </w:rPr>
                        <w:t>at home</w:t>
                      </w:r>
                      <w:r w:rsidRPr="00CF258B">
                        <w:rPr>
                          <w:color w:val="FFFFFF" w:themeColor="background1"/>
                        </w:rPr>
                        <w:t xml:space="preserve"> care services that are accessible and affordable and tailored to your individual needs, preferences and lifestyle.</w:t>
                      </w:r>
                    </w:p>
                    <w:p w14:paraId="4B8EFF0C" w14:textId="5AFFA303" w:rsidR="003527E2" w:rsidRPr="00EE2E6F" w:rsidRDefault="003527E2" w:rsidP="002E5368">
                      <w:pPr>
                        <w:shd w:val="clear" w:color="auto" w:fill="4472C4" w:themeFill="accent1"/>
                        <w:rPr>
                          <w:color w:val="FFFFFF" w:themeColor="background1"/>
                        </w:rPr>
                      </w:pPr>
                      <w:r w:rsidRPr="00CF258B">
                        <w:rPr>
                          <w:color w:val="FFFFFF" w:themeColor="background1"/>
                        </w:rPr>
                        <w:t xml:space="preserve">A Dhelkaya </w:t>
                      </w:r>
                      <w:r w:rsidR="00D20709">
                        <w:rPr>
                          <w:color w:val="FFFFFF" w:themeColor="background1"/>
                        </w:rPr>
                        <w:t xml:space="preserve">Health </w:t>
                      </w:r>
                      <w:r w:rsidR="00D657D7">
                        <w:rPr>
                          <w:color w:val="FFFFFF" w:themeColor="background1"/>
                        </w:rPr>
                        <w:t>Support at Home</w:t>
                      </w:r>
                      <w:r w:rsidRPr="00CF258B">
                        <w:rPr>
                          <w:color w:val="FFFFFF" w:themeColor="background1"/>
                        </w:rPr>
                        <w:t xml:space="preserve"> Package puts you in control, providing the supports you need to stay safely and home, remaining connected to your community and living your best life</w:t>
                      </w:r>
                      <w:r>
                        <w:rPr>
                          <w:color w:val="FFFFFF" w:themeColor="background1"/>
                        </w:rPr>
                        <w:t>.</w:t>
                      </w:r>
                    </w:p>
                    <w:p w14:paraId="47DB5915" w14:textId="77777777" w:rsidR="00146132" w:rsidRPr="00EE2E6F" w:rsidRDefault="00146132" w:rsidP="002E5368">
                      <w:pPr>
                        <w:shd w:val="clear" w:color="auto" w:fill="4472C4" w:themeFill="accent1"/>
                        <w:rPr>
                          <w:color w:val="FFFFFF" w:themeColor="background1"/>
                        </w:rPr>
                      </w:pPr>
                    </w:p>
                  </w:txbxContent>
                </v:textbox>
                <w10:wrap type="square" anchorx="page"/>
              </v:shape>
            </w:pict>
          </mc:Fallback>
        </mc:AlternateContent>
      </w:r>
      <w:r w:rsidR="00F170E0" w:rsidRPr="00402A0A">
        <w:rPr>
          <w:b/>
          <w:sz w:val="24"/>
          <w:szCs w:val="24"/>
        </w:rPr>
        <w:t>Effective from</w:t>
      </w:r>
      <w:r w:rsidR="003D0887">
        <w:rPr>
          <w:b/>
          <w:sz w:val="24"/>
          <w:szCs w:val="24"/>
        </w:rPr>
        <w:t>:</w:t>
      </w:r>
      <w:r w:rsidR="00F170E0">
        <w:t xml:space="preserve"> </w:t>
      </w:r>
      <w:r w:rsidR="009774BE">
        <w:t xml:space="preserve"> </w:t>
      </w:r>
      <w:r w:rsidR="00D657D7">
        <w:rPr>
          <w:color w:val="FF0000"/>
        </w:rPr>
        <w:t>November</w:t>
      </w:r>
      <w:r w:rsidR="006F0541" w:rsidRPr="006F0541">
        <w:rPr>
          <w:color w:val="FF0000"/>
        </w:rPr>
        <w:t xml:space="preserve"> 1, 2025 </w:t>
      </w:r>
    </w:p>
    <w:p w14:paraId="103D2D62" w14:textId="436F99AF" w:rsidR="00146132" w:rsidRPr="00757B97" w:rsidRDefault="001F7EBE" w:rsidP="00F34670">
      <w:pPr>
        <w:pStyle w:val="Heading2"/>
        <w:rPr>
          <w:rFonts w:ascii="Corbel" w:hAnsi="Corbel"/>
          <w:color w:val="auto"/>
          <w:sz w:val="24"/>
          <w:szCs w:val="24"/>
          <w:lang w:val="en-US"/>
        </w:rPr>
      </w:pPr>
      <w:r w:rsidRPr="00757B97">
        <w:rPr>
          <w:rFonts w:cstheme="majorHAnsi"/>
          <w:color w:val="auto"/>
          <w:sz w:val="24"/>
          <w:szCs w:val="24"/>
        </w:rPr>
        <w:t xml:space="preserve">We </w:t>
      </w:r>
      <w:r w:rsidR="00D2538E" w:rsidRPr="00757B97">
        <w:rPr>
          <w:rFonts w:cstheme="majorHAnsi"/>
          <w:color w:val="auto"/>
          <w:sz w:val="24"/>
          <w:szCs w:val="24"/>
        </w:rPr>
        <w:t xml:space="preserve">deliver our </w:t>
      </w:r>
      <w:r w:rsidR="00D657D7">
        <w:rPr>
          <w:rFonts w:cstheme="majorHAnsi"/>
          <w:color w:val="auto"/>
          <w:sz w:val="24"/>
          <w:szCs w:val="24"/>
        </w:rPr>
        <w:t>Support at Home</w:t>
      </w:r>
      <w:r w:rsidR="00D2538E" w:rsidRPr="00757B97">
        <w:rPr>
          <w:rFonts w:cstheme="majorHAnsi"/>
          <w:color w:val="auto"/>
          <w:sz w:val="24"/>
          <w:szCs w:val="24"/>
        </w:rPr>
        <w:t xml:space="preserve"> Package services through a mix of our own staff and trusted providers. We conduct safety, quality and price fairness checks with all our registered service providers, ensuring you receive high quality care and value for money. </w:t>
      </w:r>
      <w:r w:rsidRPr="00757B97">
        <w:rPr>
          <w:rFonts w:cstheme="majorHAnsi"/>
          <w:color w:val="auto"/>
          <w:sz w:val="24"/>
          <w:szCs w:val="24"/>
        </w:rPr>
        <w:t xml:space="preserve"> </w:t>
      </w:r>
    </w:p>
    <w:p w14:paraId="1602B75C" w14:textId="44DCD339" w:rsidR="00F34670" w:rsidRPr="006E60E6" w:rsidRDefault="00F34670" w:rsidP="00DD3895">
      <w:pPr>
        <w:spacing w:before="120"/>
        <w:jc w:val="both"/>
        <w:rPr>
          <w:rFonts w:asciiTheme="majorHAnsi" w:hAnsiTheme="majorHAnsi" w:cstheme="majorHAnsi"/>
          <w:color w:val="99CC00"/>
          <w:lang w:val="en-US"/>
        </w:rPr>
      </w:pPr>
      <w:r w:rsidRPr="002E5368">
        <w:rPr>
          <w:rFonts w:ascii="Corbel" w:hAnsi="Corbel"/>
          <w:color w:val="4472C4" w:themeColor="accent1"/>
          <w:sz w:val="28"/>
          <w:szCs w:val="28"/>
          <w:lang w:val="en-US"/>
        </w:rPr>
        <w:t>Services</w:t>
      </w:r>
      <w:r w:rsidR="00757B97" w:rsidRPr="002E5368">
        <w:rPr>
          <w:rFonts w:ascii="Corbel" w:hAnsi="Corbel"/>
          <w:color w:val="4472C4" w:themeColor="accent1"/>
          <w:sz w:val="28"/>
          <w:szCs w:val="28"/>
          <w:lang w:val="en-US"/>
        </w:rPr>
        <w:t xml:space="preserve"> and Rates </w:t>
      </w:r>
      <w:r w:rsidR="00B2759D" w:rsidRPr="00B2759D">
        <w:rPr>
          <w:rFonts w:ascii="Corbel" w:hAnsi="Corbel"/>
          <w:sz w:val="28"/>
          <w:szCs w:val="28"/>
          <w:lang w:val="en-US"/>
        </w:rPr>
        <w:t>(*</w:t>
      </w:r>
      <w:r w:rsidR="00B2759D" w:rsidRPr="00B2759D">
        <w:rPr>
          <w:rFonts w:ascii="Corbel" w:hAnsi="Corbel"/>
          <w:sz w:val="20"/>
          <w:szCs w:val="20"/>
          <w:lang w:val="en-US"/>
        </w:rPr>
        <w:t>a minimum one-hour charge applies to all services</w:t>
      </w:r>
      <w:r w:rsidR="00D70E93">
        <w:rPr>
          <w:rFonts w:ascii="Corbel" w:hAnsi="Corbel"/>
          <w:sz w:val="20"/>
          <w:szCs w:val="20"/>
          <w:lang w:val="en-US"/>
        </w:rPr>
        <w:t xml:space="preserve">, except nursing </w:t>
      </w:r>
      <w:r w:rsidR="001271D5">
        <w:rPr>
          <w:rFonts w:ascii="Corbel" w:hAnsi="Corbel"/>
          <w:sz w:val="20"/>
          <w:szCs w:val="20"/>
          <w:lang w:val="en-US"/>
        </w:rPr>
        <w:t>services)</w:t>
      </w:r>
    </w:p>
    <w:tbl>
      <w:tblPr>
        <w:tblStyle w:val="PlainTable1"/>
        <w:tblW w:w="10915" w:type="dxa"/>
        <w:tblInd w:w="-5" w:type="dxa"/>
        <w:shd w:val="clear" w:color="auto" w:fill="B4C6E7" w:themeFill="accent1" w:themeFillTint="66"/>
        <w:tblLook w:val="04A0" w:firstRow="1" w:lastRow="0" w:firstColumn="1" w:lastColumn="0" w:noHBand="0" w:noVBand="1"/>
      </w:tblPr>
      <w:tblGrid>
        <w:gridCol w:w="4589"/>
        <w:gridCol w:w="1265"/>
        <w:gridCol w:w="1265"/>
        <w:gridCol w:w="1265"/>
        <w:gridCol w:w="1265"/>
        <w:gridCol w:w="1266"/>
      </w:tblGrid>
      <w:tr w:rsidR="00D2538E" w:rsidRPr="00804F36" w14:paraId="3DF427EA" w14:textId="77777777" w:rsidTr="002E5368">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vAlign w:val="center"/>
          </w:tcPr>
          <w:p w14:paraId="01410517" w14:textId="7EB18601" w:rsidR="00D2538E" w:rsidRPr="00D2538E" w:rsidRDefault="00D2538E" w:rsidP="00D2538E">
            <w:pPr>
              <w:rPr>
                <w:rFonts w:asciiTheme="majorHAnsi" w:hAnsiTheme="majorHAnsi" w:cstheme="majorHAnsi"/>
                <w:sz w:val="20"/>
                <w:szCs w:val="20"/>
              </w:rPr>
            </w:pPr>
            <w:bookmarkStart w:id="0" w:name="_Hlk215671276"/>
            <w:r w:rsidRPr="00D2538E">
              <w:rPr>
                <w:rFonts w:asciiTheme="majorHAnsi" w:hAnsiTheme="majorHAnsi" w:cstheme="majorHAnsi"/>
                <w:sz w:val="20"/>
                <w:szCs w:val="20"/>
              </w:rPr>
              <w:t xml:space="preserve">Common </w:t>
            </w:r>
            <w:r w:rsidR="00871948">
              <w:rPr>
                <w:rFonts w:asciiTheme="majorHAnsi" w:hAnsiTheme="majorHAnsi" w:cstheme="majorHAnsi"/>
                <w:sz w:val="20"/>
                <w:szCs w:val="20"/>
              </w:rPr>
              <w:t>S</w:t>
            </w:r>
            <w:r w:rsidRPr="00D2538E">
              <w:rPr>
                <w:rFonts w:asciiTheme="majorHAnsi" w:hAnsiTheme="majorHAnsi" w:cstheme="majorHAnsi"/>
                <w:sz w:val="20"/>
                <w:szCs w:val="20"/>
              </w:rPr>
              <w:t xml:space="preserve">ervices </w:t>
            </w:r>
            <w:r>
              <w:rPr>
                <w:rFonts w:asciiTheme="majorHAnsi" w:hAnsiTheme="majorHAnsi" w:cstheme="majorHAnsi"/>
                <w:sz w:val="20"/>
                <w:szCs w:val="20"/>
              </w:rPr>
              <w:t xml:space="preserve">- </w:t>
            </w:r>
            <w:r w:rsidR="00871948">
              <w:rPr>
                <w:rFonts w:asciiTheme="majorHAnsi" w:hAnsiTheme="majorHAnsi" w:cstheme="majorHAnsi"/>
                <w:sz w:val="20"/>
                <w:szCs w:val="20"/>
              </w:rPr>
              <w:t>H</w:t>
            </w:r>
            <w:r w:rsidRPr="00D2538E">
              <w:rPr>
                <w:rFonts w:asciiTheme="majorHAnsi" w:hAnsiTheme="majorHAnsi" w:cstheme="majorHAnsi"/>
                <w:sz w:val="20"/>
                <w:szCs w:val="20"/>
              </w:rPr>
              <w:t xml:space="preserve">ourly </w:t>
            </w:r>
            <w:r w:rsidR="00871948">
              <w:rPr>
                <w:rFonts w:asciiTheme="majorHAnsi" w:hAnsiTheme="majorHAnsi" w:cstheme="majorHAnsi"/>
                <w:sz w:val="20"/>
                <w:szCs w:val="20"/>
              </w:rPr>
              <w:t>R</w:t>
            </w:r>
            <w:r w:rsidRPr="00D2538E">
              <w:rPr>
                <w:rFonts w:asciiTheme="majorHAnsi" w:hAnsiTheme="majorHAnsi" w:cstheme="majorHAnsi"/>
                <w:sz w:val="20"/>
                <w:szCs w:val="20"/>
              </w:rPr>
              <w:t xml:space="preserve">ates </w:t>
            </w:r>
          </w:p>
        </w:tc>
        <w:tc>
          <w:tcPr>
            <w:tcW w:w="1265" w:type="dxa"/>
            <w:shd w:val="clear" w:color="auto" w:fill="B4C6E7" w:themeFill="accent1" w:themeFillTint="66"/>
            <w:vAlign w:val="center"/>
          </w:tcPr>
          <w:p w14:paraId="366CED77" w14:textId="77777777" w:rsidR="00D2538E" w:rsidRPr="00D2538E" w:rsidRDefault="00D2538E" w:rsidP="002B7EF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538E">
              <w:rPr>
                <w:rFonts w:asciiTheme="majorHAnsi" w:hAnsiTheme="majorHAnsi" w:cstheme="majorHAnsi"/>
                <w:sz w:val="20"/>
                <w:szCs w:val="20"/>
              </w:rPr>
              <w:t>Standard Hours</w:t>
            </w:r>
          </w:p>
        </w:tc>
        <w:tc>
          <w:tcPr>
            <w:tcW w:w="1265" w:type="dxa"/>
            <w:shd w:val="clear" w:color="auto" w:fill="B4C6E7" w:themeFill="accent1" w:themeFillTint="66"/>
            <w:vAlign w:val="center"/>
          </w:tcPr>
          <w:p w14:paraId="0BDECB39" w14:textId="77777777" w:rsidR="00D2538E" w:rsidRPr="00D2538E" w:rsidRDefault="00D2538E" w:rsidP="002B7EF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538E">
              <w:rPr>
                <w:rFonts w:asciiTheme="majorHAnsi" w:hAnsiTheme="majorHAnsi" w:cstheme="majorHAnsi"/>
                <w:sz w:val="20"/>
                <w:szCs w:val="20"/>
              </w:rPr>
              <w:t>Non- Standard Hours</w:t>
            </w:r>
          </w:p>
        </w:tc>
        <w:tc>
          <w:tcPr>
            <w:tcW w:w="1265" w:type="dxa"/>
            <w:shd w:val="clear" w:color="auto" w:fill="B4C6E7" w:themeFill="accent1" w:themeFillTint="66"/>
            <w:vAlign w:val="center"/>
          </w:tcPr>
          <w:p w14:paraId="7D26F23D" w14:textId="77777777" w:rsidR="00D2538E" w:rsidRPr="00D2538E" w:rsidRDefault="00D2538E" w:rsidP="002B7EF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538E">
              <w:rPr>
                <w:rFonts w:asciiTheme="majorHAnsi" w:hAnsiTheme="majorHAnsi" w:cstheme="majorHAnsi"/>
                <w:sz w:val="20"/>
                <w:szCs w:val="20"/>
              </w:rPr>
              <w:t>Saturday</w:t>
            </w:r>
          </w:p>
        </w:tc>
        <w:tc>
          <w:tcPr>
            <w:tcW w:w="1265" w:type="dxa"/>
            <w:shd w:val="clear" w:color="auto" w:fill="B4C6E7" w:themeFill="accent1" w:themeFillTint="66"/>
            <w:vAlign w:val="center"/>
          </w:tcPr>
          <w:p w14:paraId="5A2818A0" w14:textId="77777777" w:rsidR="00D2538E" w:rsidRPr="00D2538E" w:rsidRDefault="00D2538E" w:rsidP="002B7EF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538E">
              <w:rPr>
                <w:rFonts w:asciiTheme="majorHAnsi" w:hAnsiTheme="majorHAnsi" w:cstheme="majorHAnsi"/>
                <w:sz w:val="20"/>
                <w:szCs w:val="20"/>
              </w:rPr>
              <w:t>Sunday</w:t>
            </w:r>
          </w:p>
        </w:tc>
        <w:tc>
          <w:tcPr>
            <w:tcW w:w="1266" w:type="dxa"/>
            <w:shd w:val="clear" w:color="auto" w:fill="B4C6E7" w:themeFill="accent1" w:themeFillTint="66"/>
            <w:vAlign w:val="center"/>
          </w:tcPr>
          <w:p w14:paraId="4F45A5BD" w14:textId="77777777" w:rsidR="00D2538E" w:rsidRPr="00D2538E" w:rsidRDefault="00D2538E" w:rsidP="002B7EFF">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D2538E">
              <w:rPr>
                <w:rFonts w:asciiTheme="majorHAnsi" w:hAnsiTheme="majorHAnsi" w:cstheme="majorHAnsi"/>
                <w:sz w:val="20"/>
                <w:szCs w:val="20"/>
              </w:rPr>
              <w:t>Public Holidays</w:t>
            </w:r>
          </w:p>
        </w:tc>
      </w:tr>
      <w:tr w:rsidR="00F34670" w:rsidRPr="00804F36" w14:paraId="47AC81B7" w14:textId="77777777" w:rsidTr="002E5368">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55AA8DEA" w14:textId="77777777" w:rsidR="00804F36" w:rsidRDefault="00804F36" w:rsidP="00804F36">
            <w:pPr>
              <w:rPr>
                <w:rFonts w:asciiTheme="majorHAnsi" w:hAnsiTheme="majorHAnsi" w:cstheme="majorHAnsi"/>
                <w:b w:val="0"/>
                <w:bCs w:val="0"/>
                <w:sz w:val="20"/>
                <w:szCs w:val="20"/>
              </w:rPr>
            </w:pPr>
            <w:bookmarkStart w:id="1" w:name="_Hlk174973026"/>
            <w:r w:rsidRPr="00D2538E">
              <w:rPr>
                <w:rFonts w:asciiTheme="majorHAnsi" w:hAnsiTheme="majorHAnsi" w:cstheme="majorHAnsi"/>
                <w:sz w:val="20"/>
                <w:szCs w:val="20"/>
              </w:rPr>
              <w:t xml:space="preserve">Personal Care </w:t>
            </w:r>
            <w:r w:rsidR="00D2538E" w:rsidRPr="00D2538E">
              <w:rPr>
                <w:rFonts w:asciiTheme="majorHAnsi" w:hAnsiTheme="majorHAnsi" w:cstheme="majorHAnsi"/>
                <w:b w:val="0"/>
                <w:sz w:val="20"/>
                <w:szCs w:val="20"/>
              </w:rPr>
              <w:t>– includes help with: show</w:t>
            </w:r>
            <w:r w:rsidR="00D2538E">
              <w:rPr>
                <w:rFonts w:asciiTheme="majorHAnsi" w:hAnsiTheme="majorHAnsi" w:cstheme="majorHAnsi"/>
                <w:b w:val="0"/>
                <w:sz w:val="20"/>
                <w:szCs w:val="20"/>
              </w:rPr>
              <w:t>e</w:t>
            </w:r>
            <w:r w:rsidR="00D2538E" w:rsidRPr="00D2538E">
              <w:rPr>
                <w:rFonts w:asciiTheme="majorHAnsi" w:hAnsiTheme="majorHAnsi" w:cstheme="majorHAnsi"/>
                <w:b w:val="0"/>
                <w:sz w:val="20"/>
                <w:szCs w:val="20"/>
              </w:rPr>
              <w:t>ring; toileting; dressing/undressing, getting in and out of bed; hair washing and medication reminders</w:t>
            </w:r>
            <w:r w:rsidR="00D2538E">
              <w:rPr>
                <w:rFonts w:asciiTheme="majorHAnsi" w:hAnsiTheme="majorHAnsi" w:cstheme="majorHAnsi"/>
                <w:sz w:val="20"/>
                <w:szCs w:val="20"/>
              </w:rPr>
              <w:t xml:space="preserve">  </w:t>
            </w:r>
          </w:p>
          <w:p w14:paraId="5AAC1732" w14:textId="27E9F6B7" w:rsidR="00871948" w:rsidRPr="00D2538E" w:rsidRDefault="00871948" w:rsidP="00804F36">
            <w:pPr>
              <w:rPr>
                <w:rFonts w:asciiTheme="majorHAnsi" w:hAnsiTheme="majorHAnsi" w:cstheme="majorHAnsi"/>
                <w:sz w:val="20"/>
                <w:szCs w:val="20"/>
              </w:rPr>
            </w:pPr>
          </w:p>
        </w:tc>
        <w:tc>
          <w:tcPr>
            <w:tcW w:w="1265" w:type="dxa"/>
            <w:shd w:val="clear" w:color="auto" w:fill="B4C6E7" w:themeFill="accent1" w:themeFillTint="66"/>
          </w:tcPr>
          <w:p w14:paraId="1702B52E" w14:textId="7345DDE1" w:rsidR="00804F36" w:rsidRPr="00D70E93" w:rsidRDefault="00D657D7" w:rsidP="002B7EF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$110</w:t>
            </w:r>
          </w:p>
        </w:tc>
        <w:tc>
          <w:tcPr>
            <w:tcW w:w="1265" w:type="dxa"/>
            <w:shd w:val="clear" w:color="auto" w:fill="B4C6E7" w:themeFill="accent1" w:themeFillTint="66"/>
          </w:tcPr>
          <w:p w14:paraId="75D3D47C" w14:textId="2CD57C66" w:rsidR="00E72813" w:rsidRPr="005E2CC8" w:rsidRDefault="00E2556C" w:rsidP="00D657D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$130</w:t>
            </w:r>
          </w:p>
        </w:tc>
        <w:tc>
          <w:tcPr>
            <w:tcW w:w="1265" w:type="dxa"/>
            <w:shd w:val="clear" w:color="auto" w:fill="B4C6E7" w:themeFill="accent1" w:themeFillTint="66"/>
          </w:tcPr>
          <w:p w14:paraId="5A8B9880" w14:textId="4A843DFC" w:rsidR="00804F36" w:rsidRPr="005E2CC8" w:rsidRDefault="00E2556C" w:rsidP="002B7EF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$160</w:t>
            </w:r>
          </w:p>
        </w:tc>
        <w:tc>
          <w:tcPr>
            <w:tcW w:w="1265" w:type="dxa"/>
            <w:shd w:val="clear" w:color="auto" w:fill="B4C6E7" w:themeFill="accent1" w:themeFillTint="66"/>
          </w:tcPr>
          <w:p w14:paraId="38663F4A" w14:textId="3EEBF928" w:rsidR="00804F36" w:rsidRPr="005E2CC8" w:rsidRDefault="00E2556C" w:rsidP="002B7EF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$160</w:t>
            </w:r>
          </w:p>
        </w:tc>
        <w:tc>
          <w:tcPr>
            <w:tcW w:w="1266" w:type="dxa"/>
            <w:shd w:val="clear" w:color="auto" w:fill="B4C6E7" w:themeFill="accent1" w:themeFillTint="66"/>
          </w:tcPr>
          <w:p w14:paraId="4596DD16" w14:textId="2150E38B" w:rsidR="00804F36" w:rsidRPr="005E2CC8" w:rsidRDefault="00E2556C" w:rsidP="002B7EFF">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$190</w:t>
            </w:r>
          </w:p>
        </w:tc>
      </w:tr>
      <w:bookmarkEnd w:id="1"/>
      <w:tr w:rsidR="00F34670" w:rsidRPr="00804F36" w14:paraId="5C373880" w14:textId="77777777" w:rsidTr="002E5368">
        <w:trPr>
          <w:trHeight w:val="466"/>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4BE2485C" w14:textId="77777777" w:rsidR="00871948" w:rsidRDefault="00871948" w:rsidP="00871948">
            <w:pPr>
              <w:rPr>
                <w:rFonts w:asciiTheme="majorHAnsi" w:hAnsiTheme="majorHAnsi" w:cstheme="majorHAnsi"/>
                <w:bCs w:val="0"/>
                <w:sz w:val="20"/>
                <w:szCs w:val="20"/>
              </w:rPr>
            </w:pPr>
            <w:r w:rsidRPr="00F34670">
              <w:rPr>
                <w:rFonts w:asciiTheme="majorHAnsi" w:hAnsiTheme="majorHAnsi" w:cstheme="majorHAnsi"/>
                <w:sz w:val="20"/>
                <w:szCs w:val="20"/>
              </w:rPr>
              <w:t>In-Home Respite</w:t>
            </w:r>
            <w:r w:rsidRPr="00CF258B">
              <w:rPr>
                <w:rFonts w:asciiTheme="majorHAnsi" w:hAnsiTheme="majorHAnsi" w:cstheme="majorHAnsi"/>
                <w:sz w:val="24"/>
                <w:szCs w:val="24"/>
              </w:rPr>
              <w:t xml:space="preserve"> </w:t>
            </w:r>
            <w:r>
              <w:rPr>
                <w:rFonts w:asciiTheme="majorHAnsi" w:hAnsiTheme="majorHAnsi" w:cstheme="majorHAnsi"/>
                <w:sz w:val="24"/>
                <w:szCs w:val="24"/>
              </w:rPr>
              <w:t xml:space="preserve">- </w:t>
            </w:r>
            <w:r w:rsidRPr="00F34670">
              <w:rPr>
                <w:rFonts w:asciiTheme="majorHAnsi" w:hAnsiTheme="majorHAnsi" w:cstheme="majorHAnsi"/>
                <w:b w:val="0"/>
                <w:sz w:val="20"/>
                <w:szCs w:val="20"/>
              </w:rPr>
              <w:t xml:space="preserve">Whether it’s for a day or overnight, our in-home respite means we’ll come to you so your loved one can have a break, secure in the knowledge </w:t>
            </w:r>
            <w:r>
              <w:rPr>
                <w:rFonts w:asciiTheme="majorHAnsi" w:hAnsiTheme="majorHAnsi" w:cstheme="majorHAnsi"/>
                <w:b w:val="0"/>
                <w:sz w:val="20"/>
                <w:szCs w:val="20"/>
              </w:rPr>
              <w:t>you are</w:t>
            </w:r>
            <w:r w:rsidRPr="00F34670">
              <w:rPr>
                <w:rFonts w:asciiTheme="majorHAnsi" w:hAnsiTheme="majorHAnsi" w:cstheme="majorHAnsi"/>
                <w:b w:val="0"/>
                <w:sz w:val="20"/>
                <w:szCs w:val="20"/>
              </w:rPr>
              <w:t xml:space="preserve"> being looked after </w:t>
            </w:r>
          </w:p>
          <w:p w14:paraId="3FF91276" w14:textId="0B133622" w:rsidR="00871948" w:rsidRPr="00D2538E" w:rsidRDefault="00871948" w:rsidP="00871948">
            <w:pPr>
              <w:rPr>
                <w:rFonts w:asciiTheme="majorHAnsi" w:hAnsiTheme="majorHAnsi" w:cstheme="majorHAnsi"/>
                <w:sz w:val="20"/>
                <w:szCs w:val="20"/>
              </w:rPr>
            </w:pPr>
          </w:p>
        </w:tc>
        <w:tc>
          <w:tcPr>
            <w:tcW w:w="1265" w:type="dxa"/>
            <w:shd w:val="clear" w:color="auto" w:fill="B4C6E7" w:themeFill="accent1" w:themeFillTint="66"/>
          </w:tcPr>
          <w:p w14:paraId="51460F8F" w14:textId="34B90551" w:rsidR="00804F36" w:rsidRPr="005E2CC8" w:rsidRDefault="00871948" w:rsidP="002B7EF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D70E93">
              <w:rPr>
                <w:rFonts w:asciiTheme="majorHAnsi" w:hAnsiTheme="majorHAnsi" w:cstheme="majorHAnsi"/>
                <w:sz w:val="20"/>
                <w:szCs w:val="20"/>
              </w:rPr>
              <w:t>$</w:t>
            </w:r>
            <w:r>
              <w:rPr>
                <w:rFonts w:asciiTheme="majorHAnsi" w:hAnsiTheme="majorHAnsi" w:cstheme="majorHAnsi"/>
                <w:sz w:val="20"/>
                <w:szCs w:val="20"/>
              </w:rPr>
              <w:t>110</w:t>
            </w:r>
          </w:p>
        </w:tc>
        <w:tc>
          <w:tcPr>
            <w:tcW w:w="1265" w:type="dxa"/>
            <w:shd w:val="clear" w:color="auto" w:fill="B4C6E7" w:themeFill="accent1" w:themeFillTint="66"/>
          </w:tcPr>
          <w:p w14:paraId="07CFC0DC" w14:textId="7A9433EC" w:rsidR="00804F36" w:rsidRPr="005E2CC8" w:rsidRDefault="00871948" w:rsidP="002B7EF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$130</w:t>
            </w:r>
          </w:p>
        </w:tc>
        <w:tc>
          <w:tcPr>
            <w:tcW w:w="1265" w:type="dxa"/>
            <w:shd w:val="clear" w:color="auto" w:fill="B4C6E7" w:themeFill="accent1" w:themeFillTint="66"/>
          </w:tcPr>
          <w:p w14:paraId="48267E94" w14:textId="0C778292" w:rsidR="00804F36" w:rsidRPr="005E2CC8" w:rsidRDefault="00871948" w:rsidP="002B7EF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$160</w:t>
            </w:r>
          </w:p>
        </w:tc>
        <w:tc>
          <w:tcPr>
            <w:tcW w:w="1265" w:type="dxa"/>
            <w:shd w:val="clear" w:color="auto" w:fill="B4C6E7" w:themeFill="accent1" w:themeFillTint="66"/>
          </w:tcPr>
          <w:p w14:paraId="07D2D89F" w14:textId="3EF4AFE4" w:rsidR="00804F36" w:rsidRPr="005E2CC8" w:rsidRDefault="00871948" w:rsidP="002B7EF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$160</w:t>
            </w:r>
          </w:p>
        </w:tc>
        <w:tc>
          <w:tcPr>
            <w:tcW w:w="1266" w:type="dxa"/>
            <w:shd w:val="clear" w:color="auto" w:fill="B4C6E7" w:themeFill="accent1" w:themeFillTint="66"/>
          </w:tcPr>
          <w:p w14:paraId="3ECD11F8" w14:textId="62FF9546" w:rsidR="00804F36" w:rsidRPr="005E2CC8" w:rsidRDefault="00871948" w:rsidP="002B7EF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$190</w:t>
            </w:r>
          </w:p>
        </w:tc>
      </w:tr>
      <w:tr w:rsidR="0081334C" w:rsidRPr="00804F36" w14:paraId="0EC7DC64" w14:textId="77777777" w:rsidTr="002E5368">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5E25E863" w14:textId="77777777" w:rsidR="0081334C" w:rsidRDefault="0081334C" w:rsidP="0081334C">
            <w:pPr>
              <w:rPr>
                <w:rFonts w:asciiTheme="majorHAnsi" w:hAnsiTheme="majorHAnsi" w:cstheme="majorHAnsi"/>
                <w:bCs w:val="0"/>
                <w:sz w:val="20"/>
                <w:szCs w:val="20"/>
              </w:rPr>
            </w:pPr>
            <w:r w:rsidRPr="00F34670">
              <w:rPr>
                <w:rFonts w:asciiTheme="majorHAnsi" w:hAnsiTheme="majorHAnsi" w:cstheme="majorHAnsi"/>
                <w:sz w:val="20"/>
                <w:szCs w:val="20"/>
              </w:rPr>
              <w:t xml:space="preserve">Cleaning &amp; </w:t>
            </w:r>
            <w:r>
              <w:rPr>
                <w:rFonts w:asciiTheme="majorHAnsi" w:hAnsiTheme="majorHAnsi" w:cstheme="majorHAnsi"/>
                <w:sz w:val="20"/>
                <w:szCs w:val="20"/>
              </w:rPr>
              <w:t xml:space="preserve">household tasks – </w:t>
            </w:r>
            <w:r w:rsidRPr="00F34670">
              <w:rPr>
                <w:rFonts w:asciiTheme="majorHAnsi" w:hAnsiTheme="majorHAnsi" w:cstheme="majorHAnsi"/>
                <w:b w:val="0"/>
                <w:sz w:val="20"/>
                <w:szCs w:val="20"/>
              </w:rPr>
              <w:t xml:space="preserve">includes: help with laundry, dusting, vacuuming; mopping; making beds </w:t>
            </w:r>
          </w:p>
          <w:p w14:paraId="4D7F656F" w14:textId="4056D493" w:rsidR="00871948" w:rsidRPr="00CF258B" w:rsidRDefault="00871948" w:rsidP="0081334C">
            <w:pPr>
              <w:rPr>
                <w:rFonts w:asciiTheme="majorHAnsi" w:hAnsiTheme="majorHAnsi" w:cstheme="majorHAnsi"/>
                <w:sz w:val="24"/>
                <w:szCs w:val="24"/>
              </w:rPr>
            </w:pPr>
          </w:p>
        </w:tc>
        <w:tc>
          <w:tcPr>
            <w:tcW w:w="1265" w:type="dxa"/>
            <w:shd w:val="clear" w:color="auto" w:fill="B4C6E7" w:themeFill="accent1" w:themeFillTint="66"/>
          </w:tcPr>
          <w:p w14:paraId="2B63327C" w14:textId="00143039" w:rsidR="0081334C" w:rsidRPr="00D70E93" w:rsidRDefault="0081334C" w:rsidP="008133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70E93">
              <w:rPr>
                <w:rFonts w:asciiTheme="majorHAnsi" w:hAnsiTheme="majorHAnsi" w:cstheme="majorHAnsi"/>
                <w:sz w:val="20"/>
                <w:szCs w:val="20"/>
              </w:rPr>
              <w:t>$</w:t>
            </w:r>
            <w:r w:rsidR="00D657D7">
              <w:rPr>
                <w:rFonts w:asciiTheme="majorHAnsi" w:hAnsiTheme="majorHAnsi" w:cstheme="majorHAnsi"/>
                <w:sz w:val="20"/>
                <w:szCs w:val="20"/>
              </w:rPr>
              <w:t>110</w:t>
            </w:r>
          </w:p>
        </w:tc>
        <w:tc>
          <w:tcPr>
            <w:tcW w:w="1265" w:type="dxa"/>
            <w:shd w:val="clear" w:color="auto" w:fill="B4C6E7" w:themeFill="accent1" w:themeFillTint="66"/>
          </w:tcPr>
          <w:p w14:paraId="38E86317" w14:textId="2503D87E" w:rsidR="0081334C" w:rsidRPr="005E2CC8" w:rsidRDefault="00E2556C" w:rsidP="00D657D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$130</w:t>
            </w:r>
          </w:p>
        </w:tc>
        <w:tc>
          <w:tcPr>
            <w:tcW w:w="1265" w:type="dxa"/>
            <w:shd w:val="clear" w:color="auto" w:fill="B4C6E7" w:themeFill="accent1" w:themeFillTint="66"/>
          </w:tcPr>
          <w:p w14:paraId="462E2BD1" w14:textId="17BCD8B1" w:rsidR="0081334C" w:rsidRPr="005E2CC8" w:rsidRDefault="00E2556C" w:rsidP="008133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$160</w:t>
            </w:r>
          </w:p>
        </w:tc>
        <w:tc>
          <w:tcPr>
            <w:tcW w:w="1265" w:type="dxa"/>
            <w:shd w:val="clear" w:color="auto" w:fill="B4C6E7" w:themeFill="accent1" w:themeFillTint="66"/>
          </w:tcPr>
          <w:p w14:paraId="7453CF2F" w14:textId="1C29A1EA" w:rsidR="0081334C" w:rsidRPr="005E2CC8" w:rsidRDefault="00E2556C" w:rsidP="008133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$160</w:t>
            </w:r>
          </w:p>
        </w:tc>
        <w:tc>
          <w:tcPr>
            <w:tcW w:w="1266" w:type="dxa"/>
            <w:shd w:val="clear" w:color="auto" w:fill="B4C6E7" w:themeFill="accent1" w:themeFillTint="66"/>
          </w:tcPr>
          <w:p w14:paraId="4E402B3F" w14:textId="0318F674" w:rsidR="0081334C" w:rsidRPr="005E2CC8" w:rsidRDefault="00E2556C" w:rsidP="0081334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$190</w:t>
            </w:r>
          </w:p>
        </w:tc>
      </w:tr>
      <w:tr w:rsidR="00F34670" w:rsidRPr="00804F36" w14:paraId="3790835A" w14:textId="77777777" w:rsidTr="002E5368">
        <w:trPr>
          <w:trHeight w:val="466"/>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245EAD44" w14:textId="7A4E807B" w:rsidR="00871948" w:rsidRPr="00CF258B" w:rsidRDefault="00871948" w:rsidP="00871948">
            <w:pPr>
              <w:rPr>
                <w:rFonts w:asciiTheme="majorHAnsi" w:hAnsiTheme="majorHAnsi" w:cstheme="majorHAnsi"/>
                <w:sz w:val="24"/>
                <w:szCs w:val="24"/>
              </w:rPr>
            </w:pPr>
            <w:r>
              <w:rPr>
                <w:rFonts w:asciiTheme="majorHAnsi" w:hAnsiTheme="majorHAnsi" w:cstheme="majorHAnsi"/>
                <w:sz w:val="20"/>
                <w:szCs w:val="20"/>
              </w:rPr>
              <w:t xml:space="preserve">Social Support Individual – </w:t>
            </w:r>
            <w:r>
              <w:rPr>
                <w:rFonts w:asciiTheme="majorHAnsi" w:hAnsiTheme="majorHAnsi" w:cstheme="majorHAnsi"/>
                <w:b w:val="0"/>
                <w:sz w:val="20"/>
                <w:szCs w:val="20"/>
              </w:rPr>
              <w:t>assistance to participate in social interactions</w:t>
            </w:r>
          </w:p>
        </w:tc>
        <w:tc>
          <w:tcPr>
            <w:tcW w:w="1265" w:type="dxa"/>
            <w:shd w:val="clear" w:color="auto" w:fill="B4C6E7" w:themeFill="accent1" w:themeFillTint="66"/>
          </w:tcPr>
          <w:p w14:paraId="0EE2815B" w14:textId="77777777" w:rsidR="00871948" w:rsidRDefault="00871948" w:rsidP="00871948">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E2CC8">
              <w:rPr>
                <w:rFonts w:asciiTheme="majorHAnsi" w:hAnsiTheme="majorHAnsi" w:cstheme="majorHAnsi"/>
              </w:rPr>
              <w:t>$</w:t>
            </w:r>
            <w:r>
              <w:rPr>
                <w:rFonts w:asciiTheme="majorHAnsi" w:hAnsiTheme="majorHAnsi" w:cstheme="majorHAnsi"/>
              </w:rPr>
              <w:t>110</w:t>
            </w:r>
          </w:p>
          <w:p w14:paraId="5F29C160" w14:textId="19108BB5" w:rsidR="00804F36" w:rsidRPr="005E2CC8" w:rsidRDefault="00804F36" w:rsidP="002B7EF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265" w:type="dxa"/>
            <w:shd w:val="clear" w:color="auto" w:fill="B4C6E7" w:themeFill="accent1" w:themeFillTint="66"/>
          </w:tcPr>
          <w:p w14:paraId="5FEC5824" w14:textId="70351306" w:rsidR="00804F36" w:rsidRPr="005E2CC8" w:rsidRDefault="00871948" w:rsidP="002B7EF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$130</w:t>
            </w:r>
          </w:p>
        </w:tc>
        <w:tc>
          <w:tcPr>
            <w:tcW w:w="1265" w:type="dxa"/>
            <w:shd w:val="clear" w:color="auto" w:fill="B4C6E7" w:themeFill="accent1" w:themeFillTint="66"/>
          </w:tcPr>
          <w:p w14:paraId="08FE35DF" w14:textId="4BB3CB27" w:rsidR="00804F36" w:rsidRPr="005E2CC8" w:rsidRDefault="00871948" w:rsidP="002B7EF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$160</w:t>
            </w:r>
          </w:p>
        </w:tc>
        <w:tc>
          <w:tcPr>
            <w:tcW w:w="1265" w:type="dxa"/>
            <w:shd w:val="clear" w:color="auto" w:fill="B4C6E7" w:themeFill="accent1" w:themeFillTint="66"/>
          </w:tcPr>
          <w:p w14:paraId="1B6568DB" w14:textId="5D3591A7" w:rsidR="00804F36" w:rsidRPr="005E2CC8" w:rsidRDefault="00871948" w:rsidP="002B7EF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$160</w:t>
            </w:r>
          </w:p>
        </w:tc>
        <w:tc>
          <w:tcPr>
            <w:tcW w:w="1266" w:type="dxa"/>
            <w:shd w:val="clear" w:color="auto" w:fill="B4C6E7" w:themeFill="accent1" w:themeFillTint="66"/>
          </w:tcPr>
          <w:p w14:paraId="1C745FEB" w14:textId="04135110" w:rsidR="00804F36" w:rsidRPr="005E2CC8" w:rsidRDefault="00871948" w:rsidP="002B7EF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$190</w:t>
            </w:r>
          </w:p>
        </w:tc>
      </w:tr>
      <w:tr w:rsidR="00871948" w:rsidRPr="00804F36" w14:paraId="042591F4" w14:textId="77777777" w:rsidTr="002E5368">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11FF7988" w14:textId="77777777" w:rsidR="00871948" w:rsidRDefault="00871948" w:rsidP="00871948">
            <w:pPr>
              <w:rPr>
                <w:rFonts w:asciiTheme="majorHAnsi" w:hAnsiTheme="majorHAnsi" w:cstheme="majorHAnsi"/>
                <w:bCs w:val="0"/>
                <w:sz w:val="20"/>
                <w:szCs w:val="20"/>
              </w:rPr>
            </w:pPr>
            <w:r>
              <w:rPr>
                <w:rFonts w:asciiTheme="majorHAnsi" w:hAnsiTheme="majorHAnsi" w:cstheme="majorHAnsi"/>
                <w:sz w:val="20"/>
                <w:szCs w:val="20"/>
              </w:rPr>
              <w:t xml:space="preserve">Shopping – </w:t>
            </w:r>
            <w:r>
              <w:rPr>
                <w:rFonts w:asciiTheme="majorHAnsi" w:hAnsiTheme="majorHAnsi" w:cstheme="majorHAnsi"/>
                <w:b w:val="0"/>
                <w:sz w:val="20"/>
                <w:szCs w:val="20"/>
              </w:rPr>
              <w:t>Assistance to complete shopping tasks unescorted</w:t>
            </w:r>
            <w:r w:rsidRPr="00F34670">
              <w:rPr>
                <w:rFonts w:asciiTheme="majorHAnsi" w:hAnsiTheme="majorHAnsi" w:cstheme="majorHAnsi"/>
                <w:b w:val="0"/>
                <w:sz w:val="20"/>
                <w:szCs w:val="20"/>
              </w:rPr>
              <w:t xml:space="preserve"> </w:t>
            </w:r>
          </w:p>
          <w:p w14:paraId="3E0BEA63" w14:textId="2CA24E67" w:rsidR="00871948" w:rsidRPr="00CF258B" w:rsidRDefault="00871948" w:rsidP="00871948">
            <w:pPr>
              <w:rPr>
                <w:rFonts w:asciiTheme="majorHAnsi" w:hAnsiTheme="majorHAnsi" w:cstheme="majorHAnsi"/>
                <w:sz w:val="24"/>
                <w:szCs w:val="24"/>
              </w:rPr>
            </w:pPr>
          </w:p>
        </w:tc>
        <w:tc>
          <w:tcPr>
            <w:tcW w:w="1265" w:type="dxa"/>
            <w:shd w:val="clear" w:color="auto" w:fill="B4C6E7" w:themeFill="accent1" w:themeFillTint="66"/>
          </w:tcPr>
          <w:p w14:paraId="6A2BB7DF" w14:textId="58502950" w:rsidR="00871948" w:rsidRPr="00D70E93" w:rsidRDefault="00871948" w:rsidP="0087194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115.50</w:t>
            </w:r>
          </w:p>
        </w:tc>
        <w:tc>
          <w:tcPr>
            <w:tcW w:w="1265" w:type="dxa"/>
            <w:shd w:val="clear" w:color="auto" w:fill="B4C6E7" w:themeFill="accent1" w:themeFillTint="66"/>
          </w:tcPr>
          <w:p w14:paraId="0761BEC3" w14:textId="164DC32C" w:rsidR="00871948" w:rsidRPr="005E2CC8" w:rsidRDefault="00871948" w:rsidP="008719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$135.50</w:t>
            </w:r>
          </w:p>
        </w:tc>
        <w:tc>
          <w:tcPr>
            <w:tcW w:w="1265" w:type="dxa"/>
            <w:shd w:val="clear" w:color="auto" w:fill="B4C6E7" w:themeFill="accent1" w:themeFillTint="66"/>
          </w:tcPr>
          <w:p w14:paraId="4BE0050C" w14:textId="4045320C" w:rsidR="00871948" w:rsidRPr="005E2CC8" w:rsidRDefault="00871948" w:rsidP="0087194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$165.50</w:t>
            </w:r>
          </w:p>
        </w:tc>
        <w:tc>
          <w:tcPr>
            <w:tcW w:w="1265" w:type="dxa"/>
            <w:shd w:val="clear" w:color="auto" w:fill="B4C6E7" w:themeFill="accent1" w:themeFillTint="66"/>
          </w:tcPr>
          <w:p w14:paraId="6C2E7EC4" w14:textId="399DBFA4" w:rsidR="00871948" w:rsidRPr="005E2CC8" w:rsidRDefault="00871948" w:rsidP="0087194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$165.50</w:t>
            </w:r>
          </w:p>
        </w:tc>
        <w:tc>
          <w:tcPr>
            <w:tcW w:w="1266" w:type="dxa"/>
            <w:shd w:val="clear" w:color="auto" w:fill="B4C6E7" w:themeFill="accent1" w:themeFillTint="66"/>
          </w:tcPr>
          <w:p w14:paraId="4EC20423" w14:textId="73CDC2C7" w:rsidR="00871948" w:rsidRPr="005E2CC8" w:rsidRDefault="00871948" w:rsidP="00871948">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$195.50</w:t>
            </w:r>
          </w:p>
        </w:tc>
      </w:tr>
      <w:bookmarkEnd w:id="0"/>
      <w:tr w:rsidR="003327EC" w:rsidRPr="005E2CC8" w14:paraId="04C74941" w14:textId="77777777" w:rsidTr="003F47AC">
        <w:trPr>
          <w:trHeight w:val="461"/>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38CDB2AD" w14:textId="77777777" w:rsidR="003327EC" w:rsidRDefault="003327EC" w:rsidP="003F47AC">
            <w:pPr>
              <w:rPr>
                <w:rFonts w:asciiTheme="majorHAnsi" w:hAnsiTheme="majorHAnsi" w:cstheme="majorHAnsi"/>
                <w:b w:val="0"/>
                <w:bCs w:val="0"/>
                <w:sz w:val="20"/>
                <w:szCs w:val="20"/>
              </w:rPr>
            </w:pPr>
            <w:r>
              <w:rPr>
                <w:rFonts w:asciiTheme="majorHAnsi" w:hAnsiTheme="majorHAnsi" w:cstheme="majorHAnsi"/>
                <w:sz w:val="20"/>
                <w:szCs w:val="20"/>
              </w:rPr>
              <w:t>Meal Preparation</w:t>
            </w:r>
            <w:r w:rsidRPr="00D2538E">
              <w:rPr>
                <w:rFonts w:asciiTheme="majorHAnsi" w:hAnsiTheme="majorHAnsi" w:cstheme="majorHAnsi"/>
                <w:sz w:val="20"/>
                <w:szCs w:val="20"/>
              </w:rPr>
              <w:t xml:space="preserve"> </w:t>
            </w:r>
            <w:r w:rsidRPr="00D2538E">
              <w:rPr>
                <w:rFonts w:asciiTheme="majorHAnsi" w:hAnsiTheme="majorHAnsi" w:cstheme="majorHAnsi"/>
                <w:b w:val="0"/>
                <w:sz w:val="20"/>
                <w:szCs w:val="20"/>
              </w:rPr>
              <w:t xml:space="preserve">– </w:t>
            </w:r>
            <w:r>
              <w:rPr>
                <w:rFonts w:asciiTheme="majorHAnsi" w:hAnsiTheme="majorHAnsi" w:cstheme="majorHAnsi"/>
                <w:b w:val="0"/>
                <w:sz w:val="20"/>
                <w:szCs w:val="20"/>
              </w:rPr>
              <w:t>assistance to prepare meals</w:t>
            </w:r>
            <w:r>
              <w:rPr>
                <w:rFonts w:asciiTheme="majorHAnsi" w:hAnsiTheme="majorHAnsi" w:cstheme="majorHAnsi"/>
                <w:sz w:val="20"/>
                <w:szCs w:val="20"/>
              </w:rPr>
              <w:t xml:space="preserve">  </w:t>
            </w:r>
          </w:p>
          <w:p w14:paraId="464C60E0" w14:textId="77777777" w:rsidR="003327EC" w:rsidRPr="00E02492" w:rsidRDefault="003327EC" w:rsidP="003F47AC">
            <w:pPr>
              <w:rPr>
                <w:rFonts w:asciiTheme="majorHAnsi" w:hAnsiTheme="majorHAnsi" w:cstheme="majorHAnsi"/>
                <w:bCs w:val="0"/>
                <w:sz w:val="20"/>
                <w:szCs w:val="20"/>
              </w:rPr>
            </w:pPr>
          </w:p>
        </w:tc>
        <w:tc>
          <w:tcPr>
            <w:tcW w:w="1265" w:type="dxa"/>
            <w:shd w:val="clear" w:color="auto" w:fill="B4C6E7" w:themeFill="accent1" w:themeFillTint="66"/>
          </w:tcPr>
          <w:p w14:paraId="7B2D5CE5" w14:textId="77777777" w:rsidR="003327EC" w:rsidRPr="00D70E93" w:rsidRDefault="003327EC"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$115.50</w:t>
            </w:r>
          </w:p>
        </w:tc>
        <w:tc>
          <w:tcPr>
            <w:tcW w:w="1265" w:type="dxa"/>
            <w:shd w:val="clear" w:color="auto" w:fill="B4C6E7" w:themeFill="accent1" w:themeFillTint="66"/>
          </w:tcPr>
          <w:p w14:paraId="1651B022" w14:textId="77777777" w:rsidR="003327EC" w:rsidRPr="005E2CC8" w:rsidRDefault="003327EC" w:rsidP="003F47A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$135.50</w:t>
            </w:r>
          </w:p>
        </w:tc>
        <w:tc>
          <w:tcPr>
            <w:tcW w:w="1265" w:type="dxa"/>
            <w:shd w:val="clear" w:color="auto" w:fill="B4C6E7" w:themeFill="accent1" w:themeFillTint="66"/>
          </w:tcPr>
          <w:p w14:paraId="56DED467" w14:textId="77777777" w:rsidR="003327EC" w:rsidRPr="005E2CC8" w:rsidRDefault="003327EC"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$165.50</w:t>
            </w:r>
          </w:p>
        </w:tc>
        <w:tc>
          <w:tcPr>
            <w:tcW w:w="1265" w:type="dxa"/>
            <w:shd w:val="clear" w:color="auto" w:fill="B4C6E7" w:themeFill="accent1" w:themeFillTint="66"/>
          </w:tcPr>
          <w:p w14:paraId="3D875B45" w14:textId="77777777" w:rsidR="003327EC" w:rsidRPr="005E2CC8" w:rsidRDefault="003327EC"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$165.50</w:t>
            </w:r>
          </w:p>
        </w:tc>
        <w:tc>
          <w:tcPr>
            <w:tcW w:w="1266" w:type="dxa"/>
            <w:shd w:val="clear" w:color="auto" w:fill="B4C6E7" w:themeFill="accent1" w:themeFillTint="66"/>
          </w:tcPr>
          <w:p w14:paraId="0CC53678" w14:textId="77777777" w:rsidR="003327EC" w:rsidRPr="005E2CC8" w:rsidRDefault="003327EC"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$195.50</w:t>
            </w:r>
          </w:p>
        </w:tc>
      </w:tr>
      <w:tr w:rsidR="003327EC" w:rsidRPr="005E2CC8" w14:paraId="43076F33" w14:textId="77777777" w:rsidTr="003327EC">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3179D7CB" w14:textId="77777777" w:rsidR="003327EC" w:rsidRPr="002744BB" w:rsidRDefault="003327EC" w:rsidP="003F47AC">
            <w:pPr>
              <w:rPr>
                <w:rFonts w:asciiTheme="majorHAnsi" w:hAnsiTheme="majorHAnsi" w:cstheme="majorHAnsi"/>
                <w:b w:val="0"/>
                <w:bCs w:val="0"/>
                <w:sz w:val="24"/>
                <w:szCs w:val="24"/>
              </w:rPr>
            </w:pPr>
            <w:r>
              <w:rPr>
                <w:rFonts w:asciiTheme="majorHAnsi" w:hAnsiTheme="majorHAnsi" w:cstheme="majorHAnsi"/>
                <w:sz w:val="20"/>
                <w:szCs w:val="20"/>
              </w:rPr>
              <w:t xml:space="preserve">Direct Transport – </w:t>
            </w:r>
            <w:r>
              <w:rPr>
                <w:rFonts w:asciiTheme="majorHAnsi" w:hAnsiTheme="majorHAnsi" w:cstheme="majorHAnsi"/>
                <w:b w:val="0"/>
                <w:bCs w:val="0"/>
                <w:sz w:val="20"/>
                <w:szCs w:val="20"/>
              </w:rPr>
              <w:t>assistance to attend appointments etc</w:t>
            </w:r>
          </w:p>
        </w:tc>
        <w:tc>
          <w:tcPr>
            <w:tcW w:w="1265" w:type="dxa"/>
            <w:shd w:val="clear" w:color="auto" w:fill="B4C6E7" w:themeFill="accent1" w:themeFillTint="66"/>
          </w:tcPr>
          <w:p w14:paraId="189B6D67" w14:textId="57F2BCEA" w:rsidR="003327EC" w:rsidRPr="005E2CC8" w:rsidRDefault="003327EC" w:rsidP="003327E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$20 per 10 kms plus hourly rate</w:t>
            </w:r>
          </w:p>
        </w:tc>
        <w:tc>
          <w:tcPr>
            <w:tcW w:w="1265" w:type="dxa"/>
            <w:shd w:val="clear" w:color="auto" w:fill="B4C6E7" w:themeFill="accent1" w:themeFillTint="66"/>
          </w:tcPr>
          <w:p w14:paraId="1DC0D2C0" w14:textId="77777777" w:rsidR="003327EC" w:rsidRPr="005E2CC8" w:rsidRDefault="003327EC"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$30 per 10 </w:t>
            </w:r>
            <w:r>
              <w:rPr>
                <w:rFonts w:asciiTheme="majorHAnsi" w:hAnsiTheme="majorHAnsi" w:cstheme="majorHAnsi"/>
              </w:rPr>
              <w:t>kms plus hourly rate</w:t>
            </w:r>
            <w:r w:rsidRPr="005E2CC8">
              <w:rPr>
                <w:rFonts w:asciiTheme="majorHAnsi" w:hAnsiTheme="majorHAnsi" w:cstheme="majorHAnsi"/>
                <w:sz w:val="20"/>
                <w:szCs w:val="20"/>
              </w:rPr>
              <w:t xml:space="preserve"> </w:t>
            </w:r>
          </w:p>
        </w:tc>
        <w:tc>
          <w:tcPr>
            <w:tcW w:w="1265" w:type="dxa"/>
            <w:shd w:val="clear" w:color="auto" w:fill="B4C6E7" w:themeFill="accent1" w:themeFillTint="66"/>
          </w:tcPr>
          <w:p w14:paraId="0961CA6C" w14:textId="77777777" w:rsidR="003327EC" w:rsidRPr="005E2CC8" w:rsidRDefault="003327EC"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$45 per 10 </w:t>
            </w:r>
            <w:r>
              <w:rPr>
                <w:rFonts w:asciiTheme="majorHAnsi" w:hAnsiTheme="majorHAnsi" w:cstheme="majorHAnsi"/>
              </w:rPr>
              <w:t>kms plus hourly rate</w:t>
            </w:r>
          </w:p>
        </w:tc>
        <w:tc>
          <w:tcPr>
            <w:tcW w:w="1265" w:type="dxa"/>
            <w:shd w:val="clear" w:color="auto" w:fill="B4C6E7" w:themeFill="accent1" w:themeFillTint="66"/>
          </w:tcPr>
          <w:p w14:paraId="079F4D55" w14:textId="77777777" w:rsidR="003327EC" w:rsidRPr="005E2CC8" w:rsidRDefault="003327EC"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$45 per 10 </w:t>
            </w:r>
            <w:r>
              <w:rPr>
                <w:rFonts w:asciiTheme="majorHAnsi" w:hAnsiTheme="majorHAnsi" w:cstheme="majorHAnsi"/>
              </w:rPr>
              <w:t>kms plus hourly rate</w:t>
            </w:r>
          </w:p>
        </w:tc>
        <w:tc>
          <w:tcPr>
            <w:tcW w:w="1266" w:type="dxa"/>
            <w:shd w:val="clear" w:color="auto" w:fill="B4C6E7" w:themeFill="accent1" w:themeFillTint="66"/>
          </w:tcPr>
          <w:p w14:paraId="05665CEC" w14:textId="77777777" w:rsidR="003327EC" w:rsidRPr="005E2CC8" w:rsidRDefault="003327EC"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$60 per 10 </w:t>
            </w:r>
            <w:r>
              <w:rPr>
                <w:rFonts w:asciiTheme="majorHAnsi" w:hAnsiTheme="majorHAnsi" w:cstheme="majorHAnsi"/>
              </w:rPr>
              <w:t>kms plus hourly rate</w:t>
            </w:r>
          </w:p>
        </w:tc>
      </w:tr>
      <w:tr w:rsidR="00D20709" w:rsidRPr="005E2CC8" w14:paraId="2775C647" w14:textId="77777777" w:rsidTr="006F4991">
        <w:trPr>
          <w:trHeight w:val="461"/>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11FD13FE" w14:textId="77777777" w:rsidR="003327EC" w:rsidRDefault="003327EC" w:rsidP="003327EC">
            <w:pPr>
              <w:rPr>
                <w:rFonts w:asciiTheme="majorHAnsi" w:hAnsiTheme="majorHAnsi" w:cstheme="majorHAnsi"/>
                <w:bCs w:val="0"/>
                <w:sz w:val="20"/>
                <w:szCs w:val="20"/>
              </w:rPr>
            </w:pPr>
            <w:r w:rsidRPr="00F34670">
              <w:rPr>
                <w:rFonts w:asciiTheme="majorHAnsi" w:hAnsiTheme="majorHAnsi" w:cstheme="majorHAnsi"/>
                <w:sz w:val="20"/>
                <w:szCs w:val="20"/>
              </w:rPr>
              <w:t>In</w:t>
            </w:r>
            <w:r>
              <w:rPr>
                <w:rFonts w:asciiTheme="majorHAnsi" w:hAnsiTheme="majorHAnsi" w:cstheme="majorHAnsi"/>
                <w:sz w:val="20"/>
                <w:szCs w:val="20"/>
              </w:rPr>
              <w:t xml:space="preserve"> Direct Transport</w:t>
            </w:r>
            <w:r w:rsidRPr="00CF258B">
              <w:rPr>
                <w:rFonts w:asciiTheme="majorHAnsi" w:hAnsiTheme="majorHAnsi" w:cstheme="majorHAnsi"/>
                <w:sz w:val="24"/>
                <w:szCs w:val="24"/>
              </w:rPr>
              <w:t xml:space="preserve"> </w:t>
            </w:r>
            <w:r>
              <w:rPr>
                <w:rFonts w:asciiTheme="majorHAnsi" w:hAnsiTheme="majorHAnsi" w:cstheme="majorHAnsi"/>
                <w:sz w:val="24"/>
                <w:szCs w:val="24"/>
              </w:rPr>
              <w:t xml:space="preserve">– </w:t>
            </w:r>
            <w:r>
              <w:rPr>
                <w:rFonts w:asciiTheme="majorHAnsi" w:hAnsiTheme="majorHAnsi" w:cstheme="majorHAnsi"/>
                <w:b w:val="0"/>
                <w:sz w:val="20"/>
                <w:szCs w:val="20"/>
              </w:rPr>
              <w:t>Taxi vouchers to attend appointments</w:t>
            </w:r>
            <w:r w:rsidRPr="00F34670">
              <w:rPr>
                <w:rFonts w:asciiTheme="majorHAnsi" w:hAnsiTheme="majorHAnsi" w:cstheme="majorHAnsi"/>
                <w:b w:val="0"/>
                <w:sz w:val="20"/>
                <w:szCs w:val="20"/>
              </w:rPr>
              <w:t xml:space="preserve"> </w:t>
            </w:r>
          </w:p>
          <w:p w14:paraId="612100F1" w14:textId="37FC1B5D" w:rsidR="00871948" w:rsidRPr="00D2538E" w:rsidRDefault="00871948" w:rsidP="003327EC">
            <w:pPr>
              <w:rPr>
                <w:rFonts w:asciiTheme="majorHAnsi" w:hAnsiTheme="majorHAnsi" w:cstheme="majorHAnsi"/>
                <w:sz w:val="20"/>
                <w:szCs w:val="20"/>
              </w:rPr>
            </w:pPr>
          </w:p>
        </w:tc>
        <w:tc>
          <w:tcPr>
            <w:tcW w:w="1265" w:type="dxa"/>
            <w:shd w:val="clear" w:color="auto" w:fill="B4C6E7" w:themeFill="accent1" w:themeFillTint="66"/>
          </w:tcPr>
          <w:p w14:paraId="4A2E0540" w14:textId="05940F9E" w:rsidR="00D20709" w:rsidRPr="00D70E93"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POA</w:t>
            </w:r>
          </w:p>
        </w:tc>
        <w:tc>
          <w:tcPr>
            <w:tcW w:w="1265" w:type="dxa"/>
            <w:shd w:val="clear" w:color="auto" w:fill="B4C6E7" w:themeFill="accent1" w:themeFillTint="66"/>
          </w:tcPr>
          <w:p w14:paraId="628C5113" w14:textId="3E4DCBA1" w:rsidR="00D20709" w:rsidRPr="005E2CC8" w:rsidRDefault="003327EC" w:rsidP="006F499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POA</w:t>
            </w:r>
          </w:p>
        </w:tc>
        <w:tc>
          <w:tcPr>
            <w:tcW w:w="1265" w:type="dxa"/>
            <w:shd w:val="clear" w:color="auto" w:fill="B4C6E7" w:themeFill="accent1" w:themeFillTint="66"/>
          </w:tcPr>
          <w:p w14:paraId="3C0F242A" w14:textId="302AC005" w:rsidR="00D20709" w:rsidRPr="005E2CC8"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POA</w:t>
            </w:r>
          </w:p>
        </w:tc>
        <w:tc>
          <w:tcPr>
            <w:tcW w:w="1265" w:type="dxa"/>
            <w:shd w:val="clear" w:color="auto" w:fill="B4C6E7" w:themeFill="accent1" w:themeFillTint="66"/>
          </w:tcPr>
          <w:p w14:paraId="2BEB2611" w14:textId="6C3271BD" w:rsidR="00D20709" w:rsidRPr="005E2CC8"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POA</w:t>
            </w:r>
          </w:p>
        </w:tc>
        <w:tc>
          <w:tcPr>
            <w:tcW w:w="1266" w:type="dxa"/>
            <w:shd w:val="clear" w:color="auto" w:fill="B4C6E7" w:themeFill="accent1" w:themeFillTint="66"/>
          </w:tcPr>
          <w:p w14:paraId="77202699" w14:textId="46BE345D" w:rsidR="00D20709" w:rsidRPr="005E2CC8"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POA</w:t>
            </w:r>
          </w:p>
        </w:tc>
      </w:tr>
      <w:tr w:rsidR="00D20709" w:rsidRPr="005E2CC8" w14:paraId="15F49C07" w14:textId="77777777" w:rsidTr="006F4991">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6C444DA9" w14:textId="54091143" w:rsidR="00D20709" w:rsidRPr="00D2538E" w:rsidRDefault="003327EC" w:rsidP="006F4991">
            <w:pPr>
              <w:rPr>
                <w:rFonts w:asciiTheme="majorHAnsi" w:hAnsiTheme="majorHAnsi" w:cstheme="majorHAnsi"/>
                <w:sz w:val="20"/>
                <w:szCs w:val="20"/>
              </w:rPr>
            </w:pPr>
            <w:r w:rsidRPr="00F34670">
              <w:rPr>
                <w:rFonts w:asciiTheme="majorHAnsi" w:hAnsiTheme="majorHAnsi" w:cstheme="majorHAnsi"/>
                <w:sz w:val="20"/>
                <w:szCs w:val="20"/>
              </w:rPr>
              <w:t>Light Gardening &amp; Maintenance</w:t>
            </w:r>
            <w:r w:rsidRPr="00CF258B">
              <w:rPr>
                <w:rFonts w:asciiTheme="majorHAnsi" w:hAnsiTheme="majorHAnsi" w:cstheme="majorHAnsi"/>
                <w:sz w:val="24"/>
                <w:szCs w:val="24"/>
              </w:rPr>
              <w:t xml:space="preserve"> </w:t>
            </w:r>
            <w:r>
              <w:rPr>
                <w:rFonts w:asciiTheme="majorHAnsi" w:hAnsiTheme="majorHAnsi" w:cstheme="majorHAnsi"/>
                <w:sz w:val="24"/>
                <w:szCs w:val="24"/>
              </w:rPr>
              <w:t xml:space="preserve">- </w:t>
            </w:r>
            <w:r w:rsidRPr="00F34670">
              <w:rPr>
                <w:b w:val="0"/>
                <w:sz w:val="20"/>
                <w:szCs w:val="20"/>
              </w:rPr>
              <w:t xml:space="preserve">including mowing, </w:t>
            </w:r>
            <w:r>
              <w:rPr>
                <w:b w:val="0"/>
                <w:sz w:val="20"/>
                <w:szCs w:val="20"/>
              </w:rPr>
              <w:t xml:space="preserve">&amp; simple home maintenance </w:t>
            </w:r>
            <w:proofErr w:type="gramStart"/>
            <w:r>
              <w:rPr>
                <w:b w:val="0"/>
                <w:sz w:val="20"/>
                <w:szCs w:val="20"/>
              </w:rPr>
              <w:t>ie</w:t>
            </w:r>
            <w:proofErr w:type="gramEnd"/>
            <w:r>
              <w:rPr>
                <w:b w:val="0"/>
                <w:sz w:val="20"/>
                <w:szCs w:val="20"/>
              </w:rPr>
              <w:t xml:space="preserve"> </w:t>
            </w:r>
            <w:r w:rsidRPr="00F34670">
              <w:rPr>
                <w:b w:val="0"/>
                <w:sz w:val="20"/>
                <w:szCs w:val="20"/>
              </w:rPr>
              <w:t>cleaning gutters, replacing smoke detector batteries and light globes, fitting of easy access taps, shower hoses and grab rails</w:t>
            </w:r>
            <w:r>
              <w:rPr>
                <w:color w:val="99CC00"/>
              </w:rPr>
              <w:t xml:space="preserve"> </w:t>
            </w:r>
            <w:r w:rsidRPr="00CB7367">
              <w:rPr>
                <w:color w:val="99CC00"/>
              </w:rPr>
              <w:t xml:space="preserve"> </w:t>
            </w:r>
          </w:p>
        </w:tc>
        <w:tc>
          <w:tcPr>
            <w:tcW w:w="1265" w:type="dxa"/>
            <w:shd w:val="clear" w:color="auto" w:fill="B4C6E7" w:themeFill="accent1" w:themeFillTint="66"/>
          </w:tcPr>
          <w:p w14:paraId="13642B42" w14:textId="1ACD5A96" w:rsidR="00E02492" w:rsidRPr="005E2CC8" w:rsidRDefault="003327EC" w:rsidP="00871948">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$94.50</w:t>
            </w:r>
          </w:p>
        </w:tc>
        <w:tc>
          <w:tcPr>
            <w:tcW w:w="1265" w:type="dxa"/>
            <w:shd w:val="clear" w:color="auto" w:fill="B4C6E7" w:themeFill="accent1" w:themeFillTint="66"/>
          </w:tcPr>
          <w:p w14:paraId="04DC34F5" w14:textId="76C3673A" w:rsidR="00D20709" w:rsidRPr="005E2CC8" w:rsidRDefault="003327EC"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0EE85467" w14:textId="14636B17" w:rsidR="00D20709" w:rsidRPr="005E2CC8" w:rsidRDefault="003327EC"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01FAAC25" w14:textId="4E258D75" w:rsidR="00D20709" w:rsidRPr="005E2CC8" w:rsidRDefault="003327EC"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6" w:type="dxa"/>
            <w:shd w:val="clear" w:color="auto" w:fill="B4C6E7" w:themeFill="accent1" w:themeFillTint="66"/>
          </w:tcPr>
          <w:p w14:paraId="08AAA7D0" w14:textId="3A7925A6" w:rsidR="00D20709" w:rsidRPr="005E2CC8" w:rsidRDefault="003327EC"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r>
      <w:tr w:rsidR="00D20709" w:rsidRPr="005E2CC8" w14:paraId="1227BF39" w14:textId="77777777" w:rsidTr="006F4991">
        <w:trPr>
          <w:trHeight w:val="494"/>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64126B42" w14:textId="78A2C242" w:rsidR="00871948" w:rsidRPr="00871948" w:rsidRDefault="003327EC" w:rsidP="006F4991">
            <w:pPr>
              <w:rPr>
                <w:rFonts w:asciiTheme="majorHAnsi" w:hAnsiTheme="majorHAnsi" w:cstheme="majorHAnsi"/>
                <w:bCs w:val="0"/>
                <w:sz w:val="20"/>
                <w:szCs w:val="20"/>
              </w:rPr>
            </w:pPr>
            <w:r w:rsidRPr="00D2538E">
              <w:rPr>
                <w:rFonts w:asciiTheme="majorHAnsi" w:hAnsiTheme="majorHAnsi" w:cstheme="majorHAnsi"/>
                <w:sz w:val="20"/>
                <w:szCs w:val="20"/>
              </w:rPr>
              <w:lastRenderedPageBreak/>
              <w:t xml:space="preserve">Nursing </w:t>
            </w:r>
            <w:r>
              <w:rPr>
                <w:rFonts w:asciiTheme="majorHAnsi" w:hAnsiTheme="majorHAnsi" w:cstheme="majorHAnsi"/>
                <w:sz w:val="20"/>
                <w:szCs w:val="20"/>
              </w:rPr>
              <w:t xml:space="preserve">– </w:t>
            </w:r>
            <w:r w:rsidRPr="00D2538E">
              <w:rPr>
                <w:rFonts w:asciiTheme="majorHAnsi" w:hAnsiTheme="majorHAnsi" w:cstheme="majorHAnsi"/>
                <w:b w:val="0"/>
                <w:sz w:val="20"/>
                <w:szCs w:val="20"/>
              </w:rPr>
              <w:t>includes: wound care and management; medication administration; general health assessments</w:t>
            </w:r>
            <w:r>
              <w:rPr>
                <w:rFonts w:asciiTheme="majorHAnsi" w:hAnsiTheme="majorHAnsi" w:cstheme="majorHAnsi"/>
                <w:b w:val="0"/>
                <w:sz w:val="20"/>
                <w:szCs w:val="20"/>
              </w:rPr>
              <w:t>; continence management etc</w:t>
            </w:r>
          </w:p>
        </w:tc>
        <w:tc>
          <w:tcPr>
            <w:tcW w:w="1265" w:type="dxa"/>
            <w:shd w:val="clear" w:color="auto" w:fill="B4C6E7" w:themeFill="accent1" w:themeFillTint="66"/>
          </w:tcPr>
          <w:p w14:paraId="31A9B2CF" w14:textId="55366F40" w:rsidR="00D20709" w:rsidRPr="00D70E93"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$147</w:t>
            </w:r>
          </w:p>
        </w:tc>
        <w:tc>
          <w:tcPr>
            <w:tcW w:w="1265" w:type="dxa"/>
            <w:shd w:val="clear" w:color="auto" w:fill="B4C6E7" w:themeFill="accent1" w:themeFillTint="66"/>
          </w:tcPr>
          <w:p w14:paraId="563D79AD" w14:textId="4C700139" w:rsidR="00D20709" w:rsidRPr="005E2CC8" w:rsidRDefault="003327EC" w:rsidP="003327E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0F71D0D2" w14:textId="6580C330" w:rsidR="00D20709" w:rsidRPr="005E2CC8"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$220.50</w:t>
            </w:r>
          </w:p>
        </w:tc>
        <w:tc>
          <w:tcPr>
            <w:tcW w:w="1265" w:type="dxa"/>
            <w:shd w:val="clear" w:color="auto" w:fill="B4C6E7" w:themeFill="accent1" w:themeFillTint="66"/>
          </w:tcPr>
          <w:p w14:paraId="1C64BC24" w14:textId="42E3EB28" w:rsidR="00D20709" w:rsidRPr="005E2CC8"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$220.50</w:t>
            </w:r>
          </w:p>
        </w:tc>
        <w:tc>
          <w:tcPr>
            <w:tcW w:w="1266" w:type="dxa"/>
            <w:shd w:val="clear" w:color="auto" w:fill="B4C6E7" w:themeFill="accent1" w:themeFillTint="66"/>
          </w:tcPr>
          <w:p w14:paraId="5F927F3A" w14:textId="4203C4BA" w:rsidR="00D20709" w:rsidRPr="005E2CC8"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$273</w:t>
            </w:r>
          </w:p>
        </w:tc>
      </w:tr>
      <w:tr w:rsidR="00D20709" w:rsidRPr="005E2CC8" w14:paraId="73111568" w14:textId="77777777" w:rsidTr="006F4991">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6220BF8D" w14:textId="77777777" w:rsidR="003327EC" w:rsidRDefault="003327EC" w:rsidP="003327EC">
            <w:pPr>
              <w:rPr>
                <w:rFonts w:asciiTheme="majorHAnsi" w:hAnsiTheme="majorHAnsi" w:cstheme="majorHAnsi"/>
                <w:bCs w:val="0"/>
                <w:sz w:val="20"/>
                <w:szCs w:val="20"/>
              </w:rPr>
            </w:pPr>
            <w:r>
              <w:rPr>
                <w:rFonts w:asciiTheme="majorHAnsi" w:hAnsiTheme="majorHAnsi" w:cstheme="majorHAnsi"/>
                <w:sz w:val="20"/>
                <w:szCs w:val="20"/>
              </w:rPr>
              <w:t>Allied Health Professionals</w:t>
            </w:r>
            <w:r w:rsidRPr="00D2538E">
              <w:rPr>
                <w:rFonts w:asciiTheme="majorHAnsi" w:hAnsiTheme="majorHAnsi" w:cstheme="majorHAnsi"/>
                <w:sz w:val="20"/>
                <w:szCs w:val="20"/>
              </w:rPr>
              <w:t xml:space="preserve"> </w:t>
            </w:r>
            <w:r w:rsidRPr="00D2538E">
              <w:rPr>
                <w:rFonts w:asciiTheme="majorHAnsi" w:hAnsiTheme="majorHAnsi" w:cstheme="majorHAnsi"/>
                <w:b w:val="0"/>
                <w:sz w:val="20"/>
                <w:szCs w:val="20"/>
              </w:rPr>
              <w:t xml:space="preserve">– includes </w:t>
            </w:r>
            <w:r>
              <w:rPr>
                <w:rFonts w:asciiTheme="majorHAnsi" w:hAnsiTheme="majorHAnsi" w:cstheme="majorHAnsi"/>
                <w:b w:val="0"/>
                <w:sz w:val="20"/>
                <w:szCs w:val="20"/>
              </w:rPr>
              <w:t>Occupational Therapy, Physiotherapy, Podiatry, Dietician, Speech Therapy, Social Worker</w:t>
            </w:r>
          </w:p>
          <w:p w14:paraId="19DF9772" w14:textId="34905B6D" w:rsidR="00D20709" w:rsidRPr="002744BB" w:rsidRDefault="00D20709" w:rsidP="006F4991">
            <w:pPr>
              <w:rPr>
                <w:rFonts w:asciiTheme="majorHAnsi" w:hAnsiTheme="majorHAnsi" w:cstheme="majorHAnsi"/>
                <w:b w:val="0"/>
                <w:bCs w:val="0"/>
                <w:sz w:val="24"/>
                <w:szCs w:val="24"/>
              </w:rPr>
            </w:pPr>
          </w:p>
        </w:tc>
        <w:tc>
          <w:tcPr>
            <w:tcW w:w="1265" w:type="dxa"/>
            <w:shd w:val="clear" w:color="auto" w:fill="B4C6E7" w:themeFill="accent1" w:themeFillTint="66"/>
          </w:tcPr>
          <w:p w14:paraId="31C1AA8F" w14:textId="3CEC62EF" w:rsidR="00E02492" w:rsidRPr="005E2CC8" w:rsidRDefault="003327EC"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$220.50</w:t>
            </w:r>
          </w:p>
        </w:tc>
        <w:tc>
          <w:tcPr>
            <w:tcW w:w="1265" w:type="dxa"/>
            <w:shd w:val="clear" w:color="auto" w:fill="B4C6E7" w:themeFill="accent1" w:themeFillTint="66"/>
          </w:tcPr>
          <w:p w14:paraId="6DB907FD" w14:textId="0028A443" w:rsidR="00E2556C" w:rsidRPr="005E2CC8" w:rsidRDefault="003327EC"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6E745F28" w14:textId="1CEA2F6C" w:rsidR="00D20709" w:rsidRPr="005E2CC8" w:rsidRDefault="003327EC"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01737141" w14:textId="0C6B02FF" w:rsidR="00D20709" w:rsidRPr="005E2CC8" w:rsidRDefault="003327EC"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6" w:type="dxa"/>
            <w:shd w:val="clear" w:color="auto" w:fill="B4C6E7" w:themeFill="accent1" w:themeFillTint="66"/>
          </w:tcPr>
          <w:p w14:paraId="44CC777F" w14:textId="6E8D90AF" w:rsidR="00D20709" w:rsidRPr="005E2CC8" w:rsidRDefault="003327EC"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r>
      <w:tr w:rsidR="00D20709" w:rsidRPr="005E2CC8" w14:paraId="22EDAF7F" w14:textId="77777777" w:rsidTr="006F4991">
        <w:trPr>
          <w:trHeight w:val="460"/>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716F2D04" w14:textId="211044F5" w:rsidR="00E02492" w:rsidRPr="00CF258B" w:rsidRDefault="003327EC" w:rsidP="003327EC">
            <w:pPr>
              <w:rPr>
                <w:rFonts w:asciiTheme="majorHAnsi" w:hAnsiTheme="majorHAnsi" w:cstheme="majorHAnsi"/>
                <w:sz w:val="24"/>
                <w:szCs w:val="24"/>
              </w:rPr>
            </w:pPr>
            <w:bookmarkStart w:id="2" w:name="_Hlk215734306"/>
            <w:r>
              <w:rPr>
                <w:rFonts w:asciiTheme="majorHAnsi" w:hAnsiTheme="majorHAnsi" w:cstheme="majorHAnsi"/>
                <w:sz w:val="20"/>
                <w:szCs w:val="20"/>
              </w:rPr>
              <w:t xml:space="preserve">Therapeutic Services for Independent Living – </w:t>
            </w:r>
            <w:r w:rsidRPr="00F34670">
              <w:rPr>
                <w:rFonts w:asciiTheme="majorHAnsi" w:hAnsiTheme="majorHAnsi" w:cstheme="majorHAnsi"/>
                <w:b w:val="0"/>
                <w:sz w:val="20"/>
                <w:szCs w:val="20"/>
              </w:rPr>
              <w:t>includes</w:t>
            </w:r>
            <w:r>
              <w:rPr>
                <w:rFonts w:asciiTheme="majorHAnsi" w:hAnsiTheme="majorHAnsi" w:cstheme="majorHAnsi"/>
                <w:b w:val="0"/>
                <w:sz w:val="20"/>
                <w:szCs w:val="20"/>
              </w:rPr>
              <w:t xml:space="preserve"> Acupuncture, Chiropractor, Diversional Therapy, Remedial Massage, Art therapy and Osteopath</w:t>
            </w:r>
          </w:p>
        </w:tc>
        <w:tc>
          <w:tcPr>
            <w:tcW w:w="1265" w:type="dxa"/>
            <w:shd w:val="clear" w:color="auto" w:fill="B4C6E7" w:themeFill="accent1" w:themeFillTint="66"/>
          </w:tcPr>
          <w:p w14:paraId="511EE491" w14:textId="0B8C71E3" w:rsidR="00D20709" w:rsidRPr="00D70E93"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$220.50</w:t>
            </w:r>
          </w:p>
        </w:tc>
        <w:tc>
          <w:tcPr>
            <w:tcW w:w="1265" w:type="dxa"/>
            <w:shd w:val="clear" w:color="auto" w:fill="B4C6E7" w:themeFill="accent1" w:themeFillTint="66"/>
          </w:tcPr>
          <w:p w14:paraId="29338118" w14:textId="2807153F" w:rsidR="00D20709" w:rsidRPr="005E2CC8" w:rsidRDefault="003327EC" w:rsidP="006F499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37EC3735" w14:textId="5D7EFD55" w:rsidR="00D20709" w:rsidRPr="005E2CC8"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7C0EBCA6" w14:textId="127EA691" w:rsidR="00D20709" w:rsidRPr="005E2CC8"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6" w:type="dxa"/>
            <w:shd w:val="clear" w:color="auto" w:fill="B4C6E7" w:themeFill="accent1" w:themeFillTint="66"/>
          </w:tcPr>
          <w:p w14:paraId="5C6828AF" w14:textId="2CFA87FD" w:rsidR="00D20709" w:rsidRPr="005E2CC8" w:rsidRDefault="003327EC" w:rsidP="006F4991">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M/A</w:t>
            </w:r>
          </w:p>
        </w:tc>
      </w:tr>
      <w:tr w:rsidR="002744BB" w:rsidRPr="005E2CC8" w14:paraId="0B7AC887" w14:textId="77777777" w:rsidTr="006F4991">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43EFE826" w14:textId="77777777" w:rsidR="002744BB" w:rsidRDefault="002744BB" w:rsidP="006F4991">
            <w:pPr>
              <w:rPr>
                <w:rFonts w:asciiTheme="majorHAnsi" w:hAnsiTheme="majorHAnsi" w:cstheme="majorHAnsi"/>
                <w:bCs w:val="0"/>
                <w:sz w:val="20"/>
                <w:szCs w:val="20"/>
              </w:rPr>
            </w:pPr>
            <w:r>
              <w:rPr>
                <w:rFonts w:asciiTheme="majorHAnsi" w:hAnsiTheme="majorHAnsi" w:cstheme="majorHAnsi"/>
                <w:sz w:val="20"/>
                <w:szCs w:val="20"/>
              </w:rPr>
              <w:t>Meal Delivery</w:t>
            </w:r>
            <w:r w:rsidRPr="00D2538E">
              <w:rPr>
                <w:rFonts w:asciiTheme="majorHAnsi" w:hAnsiTheme="majorHAnsi" w:cstheme="majorHAnsi"/>
                <w:sz w:val="20"/>
                <w:szCs w:val="20"/>
              </w:rPr>
              <w:t xml:space="preserve"> </w:t>
            </w:r>
            <w:r>
              <w:rPr>
                <w:rFonts w:asciiTheme="majorHAnsi" w:hAnsiTheme="majorHAnsi" w:cstheme="majorHAnsi"/>
                <w:sz w:val="20"/>
                <w:szCs w:val="20"/>
              </w:rPr>
              <w:t xml:space="preserve">– </w:t>
            </w:r>
            <w:r>
              <w:rPr>
                <w:rFonts w:asciiTheme="majorHAnsi" w:hAnsiTheme="majorHAnsi" w:cstheme="majorHAnsi"/>
                <w:b w:val="0"/>
                <w:sz w:val="20"/>
                <w:szCs w:val="20"/>
              </w:rPr>
              <w:t>Delivery of pre prepared meals</w:t>
            </w:r>
          </w:p>
          <w:p w14:paraId="6CBE2123" w14:textId="0B973C45" w:rsidR="00E02492" w:rsidRPr="00D2538E" w:rsidRDefault="00E02492" w:rsidP="006F4991">
            <w:pPr>
              <w:rPr>
                <w:rFonts w:asciiTheme="majorHAnsi" w:hAnsiTheme="majorHAnsi" w:cstheme="majorHAnsi"/>
                <w:sz w:val="20"/>
                <w:szCs w:val="20"/>
              </w:rPr>
            </w:pPr>
          </w:p>
        </w:tc>
        <w:tc>
          <w:tcPr>
            <w:tcW w:w="1265" w:type="dxa"/>
            <w:shd w:val="clear" w:color="auto" w:fill="B4C6E7" w:themeFill="accent1" w:themeFillTint="66"/>
          </w:tcPr>
          <w:p w14:paraId="550A2763" w14:textId="4E126D03" w:rsidR="002744BB" w:rsidRPr="005E2CC8" w:rsidRDefault="002744BB"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17.60</w:t>
            </w:r>
          </w:p>
        </w:tc>
        <w:tc>
          <w:tcPr>
            <w:tcW w:w="1265" w:type="dxa"/>
            <w:shd w:val="clear" w:color="auto" w:fill="B4C6E7" w:themeFill="accent1" w:themeFillTint="66"/>
          </w:tcPr>
          <w:p w14:paraId="0195DB8F" w14:textId="01446029" w:rsidR="002744BB" w:rsidRPr="005E2CC8" w:rsidRDefault="00E44E25"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6D14A136" w14:textId="411B3949" w:rsidR="002744BB" w:rsidRPr="005E2CC8" w:rsidRDefault="00E44E25"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4B799186" w14:textId="1EFC8990" w:rsidR="002744BB" w:rsidRPr="005E2CC8" w:rsidRDefault="00E44E25"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6" w:type="dxa"/>
            <w:shd w:val="clear" w:color="auto" w:fill="B4C6E7" w:themeFill="accent1" w:themeFillTint="66"/>
          </w:tcPr>
          <w:p w14:paraId="11D09F45" w14:textId="06DB6492" w:rsidR="002744BB" w:rsidRPr="005E2CC8" w:rsidRDefault="00E44E25" w:rsidP="006F4991">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r>
      <w:bookmarkEnd w:id="2"/>
      <w:tr w:rsidR="00871948" w:rsidRPr="005E2CC8" w14:paraId="6FE78AD4" w14:textId="77777777" w:rsidTr="003F47AC">
        <w:trPr>
          <w:trHeight w:val="460"/>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5E095C4D" w14:textId="54A96FD0" w:rsidR="00871948" w:rsidRDefault="00871948" w:rsidP="003F47AC">
            <w:pPr>
              <w:rPr>
                <w:rFonts w:asciiTheme="majorHAnsi" w:hAnsiTheme="majorHAnsi" w:cstheme="majorHAnsi"/>
                <w:bCs w:val="0"/>
                <w:sz w:val="20"/>
                <w:szCs w:val="20"/>
              </w:rPr>
            </w:pPr>
            <w:r>
              <w:rPr>
                <w:rFonts w:asciiTheme="majorHAnsi" w:hAnsiTheme="majorHAnsi" w:cstheme="majorHAnsi"/>
                <w:sz w:val="20"/>
                <w:szCs w:val="20"/>
              </w:rPr>
              <w:t>Case Management</w:t>
            </w:r>
          </w:p>
          <w:p w14:paraId="2826CB8B" w14:textId="77777777" w:rsidR="00871948" w:rsidRPr="00CF258B" w:rsidRDefault="00871948" w:rsidP="003F47AC">
            <w:pPr>
              <w:rPr>
                <w:rFonts w:asciiTheme="majorHAnsi" w:hAnsiTheme="majorHAnsi" w:cstheme="majorHAnsi"/>
                <w:sz w:val="24"/>
                <w:szCs w:val="24"/>
              </w:rPr>
            </w:pPr>
          </w:p>
        </w:tc>
        <w:tc>
          <w:tcPr>
            <w:tcW w:w="1265" w:type="dxa"/>
            <w:shd w:val="clear" w:color="auto" w:fill="B4C6E7" w:themeFill="accent1" w:themeFillTint="66"/>
          </w:tcPr>
          <w:p w14:paraId="735B579A" w14:textId="4FB7551D" w:rsidR="00871948" w:rsidRPr="00D70E93" w:rsidRDefault="00871948"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$130</w:t>
            </w:r>
          </w:p>
        </w:tc>
        <w:tc>
          <w:tcPr>
            <w:tcW w:w="1265" w:type="dxa"/>
            <w:shd w:val="clear" w:color="auto" w:fill="B4C6E7" w:themeFill="accent1" w:themeFillTint="66"/>
          </w:tcPr>
          <w:p w14:paraId="123CB36C" w14:textId="2372DFB3" w:rsidR="00871948" w:rsidRPr="005E2CC8" w:rsidRDefault="00871948" w:rsidP="003F47A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3DBBEF1B" w14:textId="5627414D" w:rsidR="00871948" w:rsidRPr="005E2CC8" w:rsidRDefault="00871948"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6DD0B37A" w14:textId="432B28DA" w:rsidR="00871948" w:rsidRPr="005E2CC8" w:rsidRDefault="00871948"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6" w:type="dxa"/>
            <w:shd w:val="clear" w:color="auto" w:fill="B4C6E7" w:themeFill="accent1" w:themeFillTint="66"/>
          </w:tcPr>
          <w:p w14:paraId="7A8232E6" w14:textId="4B1FCC2D" w:rsidR="00871948" w:rsidRPr="005E2CC8" w:rsidRDefault="00871948"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r>
      <w:tr w:rsidR="00871948" w:rsidRPr="005E2CC8" w14:paraId="7D4BC227" w14:textId="77777777" w:rsidTr="003F47AC">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20C5C8CD" w14:textId="79DE3F03" w:rsidR="00871948" w:rsidRDefault="00871948" w:rsidP="003F47AC">
            <w:pPr>
              <w:rPr>
                <w:rFonts w:asciiTheme="majorHAnsi" w:hAnsiTheme="majorHAnsi" w:cstheme="majorHAnsi"/>
                <w:b w:val="0"/>
                <w:bCs w:val="0"/>
                <w:sz w:val="20"/>
                <w:szCs w:val="20"/>
              </w:rPr>
            </w:pPr>
            <w:r>
              <w:rPr>
                <w:rFonts w:asciiTheme="majorHAnsi" w:hAnsiTheme="majorHAnsi" w:cstheme="majorHAnsi"/>
                <w:sz w:val="20"/>
                <w:szCs w:val="20"/>
              </w:rPr>
              <w:t>End of Life Case Management</w:t>
            </w:r>
          </w:p>
          <w:p w14:paraId="5EB51598" w14:textId="77777777" w:rsidR="00871948" w:rsidRPr="00E02492" w:rsidRDefault="00871948" w:rsidP="003F47AC">
            <w:pPr>
              <w:rPr>
                <w:rFonts w:asciiTheme="majorHAnsi" w:hAnsiTheme="majorHAnsi" w:cstheme="majorHAnsi"/>
                <w:bCs w:val="0"/>
                <w:sz w:val="20"/>
                <w:szCs w:val="20"/>
              </w:rPr>
            </w:pPr>
          </w:p>
        </w:tc>
        <w:tc>
          <w:tcPr>
            <w:tcW w:w="1265" w:type="dxa"/>
            <w:shd w:val="clear" w:color="auto" w:fill="B4C6E7" w:themeFill="accent1" w:themeFillTint="66"/>
          </w:tcPr>
          <w:p w14:paraId="640A601A" w14:textId="3FEAA0C4" w:rsidR="00871948" w:rsidRPr="00D70E93" w:rsidRDefault="00871948"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$147</w:t>
            </w:r>
          </w:p>
        </w:tc>
        <w:tc>
          <w:tcPr>
            <w:tcW w:w="1265" w:type="dxa"/>
            <w:shd w:val="clear" w:color="auto" w:fill="B4C6E7" w:themeFill="accent1" w:themeFillTint="66"/>
          </w:tcPr>
          <w:p w14:paraId="7D15B742" w14:textId="6F459D6D" w:rsidR="00871948" w:rsidRPr="005E2CC8" w:rsidRDefault="00871948" w:rsidP="003F47A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45245BCF" w14:textId="6189A5D5" w:rsidR="00871948" w:rsidRPr="005E2CC8" w:rsidRDefault="00871948"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1EE2DF5B" w14:textId="3DEF5FBF" w:rsidR="00871948" w:rsidRPr="005E2CC8" w:rsidRDefault="00871948"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6" w:type="dxa"/>
            <w:shd w:val="clear" w:color="auto" w:fill="B4C6E7" w:themeFill="accent1" w:themeFillTint="66"/>
          </w:tcPr>
          <w:p w14:paraId="009F60A8" w14:textId="1554C8CA" w:rsidR="00871948" w:rsidRPr="005E2CC8" w:rsidRDefault="00871948"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r>
      <w:tr w:rsidR="00871948" w:rsidRPr="005E2CC8" w14:paraId="72C5DD85" w14:textId="77777777" w:rsidTr="003F47AC">
        <w:trPr>
          <w:trHeight w:val="466"/>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5E644A0E" w14:textId="4AF9522A" w:rsidR="00871948" w:rsidRDefault="00871948" w:rsidP="003F47AC">
            <w:pPr>
              <w:rPr>
                <w:rFonts w:asciiTheme="majorHAnsi" w:hAnsiTheme="majorHAnsi" w:cstheme="majorHAnsi"/>
                <w:bCs w:val="0"/>
                <w:sz w:val="20"/>
                <w:szCs w:val="20"/>
              </w:rPr>
            </w:pPr>
            <w:r>
              <w:rPr>
                <w:rFonts w:asciiTheme="majorHAnsi" w:hAnsiTheme="majorHAnsi" w:cstheme="majorHAnsi"/>
                <w:sz w:val="20"/>
                <w:szCs w:val="20"/>
              </w:rPr>
              <w:t>Restorative Care Case Management</w:t>
            </w:r>
          </w:p>
          <w:p w14:paraId="4879D214" w14:textId="77777777" w:rsidR="00871948" w:rsidRPr="00D2538E" w:rsidRDefault="00871948" w:rsidP="003F47AC">
            <w:pPr>
              <w:rPr>
                <w:rFonts w:asciiTheme="majorHAnsi" w:hAnsiTheme="majorHAnsi" w:cstheme="majorHAnsi"/>
                <w:sz w:val="20"/>
                <w:szCs w:val="20"/>
              </w:rPr>
            </w:pPr>
          </w:p>
        </w:tc>
        <w:tc>
          <w:tcPr>
            <w:tcW w:w="1265" w:type="dxa"/>
            <w:shd w:val="clear" w:color="auto" w:fill="B4C6E7" w:themeFill="accent1" w:themeFillTint="66"/>
          </w:tcPr>
          <w:p w14:paraId="047D1EB0" w14:textId="29772536" w:rsidR="00871948" w:rsidRPr="005E2CC8" w:rsidRDefault="00871948"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$147</w:t>
            </w:r>
          </w:p>
        </w:tc>
        <w:tc>
          <w:tcPr>
            <w:tcW w:w="1265" w:type="dxa"/>
            <w:shd w:val="clear" w:color="auto" w:fill="B4C6E7" w:themeFill="accent1" w:themeFillTint="66"/>
          </w:tcPr>
          <w:p w14:paraId="4F0EFC1C" w14:textId="77777777" w:rsidR="00871948" w:rsidRPr="005E2CC8" w:rsidRDefault="00871948"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0CEAA487" w14:textId="77777777" w:rsidR="00871948" w:rsidRPr="005E2CC8" w:rsidRDefault="00871948"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5" w:type="dxa"/>
            <w:shd w:val="clear" w:color="auto" w:fill="B4C6E7" w:themeFill="accent1" w:themeFillTint="66"/>
          </w:tcPr>
          <w:p w14:paraId="20B6872B" w14:textId="77777777" w:rsidR="00871948" w:rsidRPr="005E2CC8" w:rsidRDefault="00871948"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c>
          <w:tcPr>
            <w:tcW w:w="1266" w:type="dxa"/>
            <w:shd w:val="clear" w:color="auto" w:fill="B4C6E7" w:themeFill="accent1" w:themeFillTint="66"/>
          </w:tcPr>
          <w:p w14:paraId="156C31F9" w14:textId="77777777" w:rsidR="00871948" w:rsidRPr="005E2CC8" w:rsidRDefault="00871948" w:rsidP="003F47AC">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N/A</w:t>
            </w:r>
          </w:p>
        </w:tc>
      </w:tr>
      <w:tr w:rsidR="00871948" w:rsidRPr="005E2CC8" w14:paraId="0BF4213B" w14:textId="77777777" w:rsidTr="003F47AC">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4589" w:type="dxa"/>
            <w:shd w:val="clear" w:color="auto" w:fill="B4C6E7" w:themeFill="accent1" w:themeFillTint="66"/>
          </w:tcPr>
          <w:p w14:paraId="2BD01CC5" w14:textId="0D99F966" w:rsidR="00871948" w:rsidRDefault="00871948" w:rsidP="003F47AC">
            <w:pPr>
              <w:rPr>
                <w:rFonts w:asciiTheme="majorHAnsi" w:hAnsiTheme="majorHAnsi" w:cstheme="majorHAnsi"/>
                <w:bCs w:val="0"/>
                <w:sz w:val="20"/>
                <w:szCs w:val="20"/>
              </w:rPr>
            </w:pPr>
            <w:r>
              <w:rPr>
                <w:rFonts w:asciiTheme="majorHAnsi" w:hAnsiTheme="majorHAnsi" w:cstheme="majorHAnsi"/>
                <w:sz w:val="20"/>
                <w:szCs w:val="20"/>
              </w:rPr>
              <w:t>Activity Groups</w:t>
            </w:r>
          </w:p>
          <w:p w14:paraId="69EC894E" w14:textId="77777777" w:rsidR="00871948" w:rsidRPr="00CF258B" w:rsidRDefault="00871948" w:rsidP="003F47AC">
            <w:pPr>
              <w:rPr>
                <w:rFonts w:asciiTheme="majorHAnsi" w:hAnsiTheme="majorHAnsi" w:cstheme="majorHAnsi"/>
                <w:sz w:val="24"/>
                <w:szCs w:val="24"/>
              </w:rPr>
            </w:pPr>
          </w:p>
        </w:tc>
        <w:tc>
          <w:tcPr>
            <w:tcW w:w="1265" w:type="dxa"/>
            <w:shd w:val="clear" w:color="auto" w:fill="B4C6E7" w:themeFill="accent1" w:themeFillTint="66"/>
          </w:tcPr>
          <w:p w14:paraId="325C6A13" w14:textId="6E6A5BBC" w:rsidR="00871948" w:rsidRPr="00D70E93" w:rsidRDefault="00871948"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POA</w:t>
            </w:r>
          </w:p>
        </w:tc>
        <w:tc>
          <w:tcPr>
            <w:tcW w:w="1265" w:type="dxa"/>
            <w:shd w:val="clear" w:color="auto" w:fill="B4C6E7" w:themeFill="accent1" w:themeFillTint="66"/>
          </w:tcPr>
          <w:p w14:paraId="1E5E3498" w14:textId="36438FE0" w:rsidR="00871948" w:rsidRPr="005E2CC8" w:rsidRDefault="00871948" w:rsidP="003F47A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POA</w:t>
            </w:r>
          </w:p>
        </w:tc>
        <w:tc>
          <w:tcPr>
            <w:tcW w:w="1265" w:type="dxa"/>
            <w:shd w:val="clear" w:color="auto" w:fill="B4C6E7" w:themeFill="accent1" w:themeFillTint="66"/>
          </w:tcPr>
          <w:p w14:paraId="1F146EF5" w14:textId="2CA756CE" w:rsidR="00871948" w:rsidRPr="005E2CC8" w:rsidRDefault="00871948"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POA</w:t>
            </w:r>
          </w:p>
        </w:tc>
        <w:tc>
          <w:tcPr>
            <w:tcW w:w="1265" w:type="dxa"/>
            <w:shd w:val="clear" w:color="auto" w:fill="B4C6E7" w:themeFill="accent1" w:themeFillTint="66"/>
          </w:tcPr>
          <w:p w14:paraId="6DF16845" w14:textId="0DB22CB6" w:rsidR="00871948" w:rsidRPr="005E2CC8" w:rsidRDefault="00871948"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POA</w:t>
            </w:r>
          </w:p>
        </w:tc>
        <w:tc>
          <w:tcPr>
            <w:tcW w:w="1266" w:type="dxa"/>
            <w:shd w:val="clear" w:color="auto" w:fill="B4C6E7" w:themeFill="accent1" w:themeFillTint="66"/>
          </w:tcPr>
          <w:p w14:paraId="613A12E7" w14:textId="64701899" w:rsidR="00871948" w:rsidRPr="005E2CC8" w:rsidRDefault="00871948" w:rsidP="003F47AC">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POA</w:t>
            </w:r>
          </w:p>
        </w:tc>
      </w:tr>
    </w:tbl>
    <w:p w14:paraId="36B56997" w14:textId="77777777" w:rsidR="00871948" w:rsidRDefault="00871948" w:rsidP="002E5368">
      <w:pPr>
        <w:spacing w:before="120" w:after="0" w:line="240" w:lineRule="auto"/>
        <w:jc w:val="both"/>
        <w:rPr>
          <w:rFonts w:ascii="Corbel" w:hAnsi="Corbel"/>
          <w:color w:val="4472C4" w:themeColor="accent1"/>
          <w:sz w:val="28"/>
          <w:szCs w:val="28"/>
          <w:lang w:val="en-US"/>
        </w:rPr>
      </w:pPr>
    </w:p>
    <w:p w14:paraId="668B2C62" w14:textId="7D90CA7F" w:rsidR="00E2556C" w:rsidRDefault="00E2556C" w:rsidP="002E5368">
      <w:pPr>
        <w:spacing w:before="120" w:after="0" w:line="240" w:lineRule="auto"/>
        <w:jc w:val="both"/>
        <w:rPr>
          <w:rFonts w:ascii="Corbel" w:hAnsi="Corbel"/>
          <w:color w:val="4472C4" w:themeColor="accent1"/>
          <w:sz w:val="28"/>
          <w:szCs w:val="28"/>
          <w:lang w:val="en-US"/>
        </w:rPr>
      </w:pPr>
      <w:r>
        <w:rPr>
          <w:rFonts w:ascii="Corbel" w:hAnsi="Corbel"/>
          <w:color w:val="4472C4" w:themeColor="accent1"/>
          <w:sz w:val="28"/>
          <w:szCs w:val="28"/>
          <w:lang w:val="en-US"/>
        </w:rPr>
        <w:t xml:space="preserve">Notes for </w:t>
      </w:r>
      <w:r w:rsidR="00E02492">
        <w:rPr>
          <w:rFonts w:ascii="Corbel" w:hAnsi="Corbel"/>
          <w:color w:val="4472C4" w:themeColor="accent1"/>
          <w:sz w:val="28"/>
          <w:szCs w:val="28"/>
          <w:lang w:val="en-US"/>
        </w:rPr>
        <w:t>all</w:t>
      </w:r>
      <w:r>
        <w:rPr>
          <w:rFonts w:ascii="Corbel" w:hAnsi="Corbel"/>
          <w:color w:val="4472C4" w:themeColor="accent1"/>
          <w:sz w:val="28"/>
          <w:szCs w:val="28"/>
          <w:lang w:val="en-US"/>
        </w:rPr>
        <w:t xml:space="preserve"> Services:</w:t>
      </w:r>
    </w:p>
    <w:p w14:paraId="6EF65084" w14:textId="3DFE7697" w:rsidR="00E02492" w:rsidRDefault="00E02492" w:rsidP="00E02492">
      <w:pPr>
        <w:pStyle w:val="ListParagraph"/>
        <w:numPr>
          <w:ilvl w:val="0"/>
          <w:numId w:val="17"/>
        </w:numPr>
        <w:spacing w:before="120" w:after="0" w:line="240" w:lineRule="auto"/>
        <w:jc w:val="both"/>
        <w:rPr>
          <w:rFonts w:asciiTheme="majorHAnsi" w:hAnsiTheme="majorHAnsi" w:cstheme="majorHAnsi"/>
        </w:rPr>
      </w:pPr>
      <w:r>
        <w:rPr>
          <w:rFonts w:asciiTheme="majorHAnsi" w:hAnsiTheme="majorHAnsi" w:cstheme="majorHAnsi"/>
        </w:rPr>
        <w:t>All services quoted (Except Transport) include travel up to 15km radius of post office/service provider</w:t>
      </w:r>
    </w:p>
    <w:p w14:paraId="661855FF" w14:textId="609D8C19" w:rsidR="00E02492" w:rsidRDefault="00E02492" w:rsidP="00E02492">
      <w:pPr>
        <w:pStyle w:val="ListParagraph"/>
        <w:numPr>
          <w:ilvl w:val="0"/>
          <w:numId w:val="17"/>
        </w:numPr>
        <w:spacing w:before="120" w:after="0" w:line="240" w:lineRule="auto"/>
        <w:jc w:val="both"/>
        <w:rPr>
          <w:rFonts w:asciiTheme="majorHAnsi" w:hAnsiTheme="majorHAnsi" w:cstheme="majorHAnsi"/>
        </w:rPr>
      </w:pPr>
      <w:r>
        <w:rPr>
          <w:rFonts w:asciiTheme="majorHAnsi" w:hAnsiTheme="majorHAnsi" w:cstheme="majorHAnsi"/>
        </w:rPr>
        <w:t>For appointments above 15km radius additional cost of $40 per hour applies.</w:t>
      </w:r>
    </w:p>
    <w:p w14:paraId="171473A6" w14:textId="1E4076BA" w:rsidR="00E02492" w:rsidRDefault="00E02492" w:rsidP="00E02492">
      <w:pPr>
        <w:pStyle w:val="ListParagraph"/>
        <w:numPr>
          <w:ilvl w:val="0"/>
          <w:numId w:val="17"/>
        </w:numPr>
        <w:spacing w:before="120" w:after="0" w:line="240" w:lineRule="auto"/>
        <w:jc w:val="both"/>
        <w:rPr>
          <w:rFonts w:asciiTheme="majorHAnsi" w:hAnsiTheme="majorHAnsi" w:cstheme="majorHAnsi"/>
        </w:rPr>
      </w:pPr>
      <w:r>
        <w:rPr>
          <w:rFonts w:asciiTheme="majorHAnsi" w:hAnsiTheme="majorHAnsi" w:cstheme="majorHAnsi"/>
        </w:rPr>
        <w:t>Transport is billed in 10km blocks</w:t>
      </w:r>
    </w:p>
    <w:p w14:paraId="2A17747F" w14:textId="3DAF99D3" w:rsidR="00E02492" w:rsidRDefault="00E02492" w:rsidP="00E02492">
      <w:pPr>
        <w:pStyle w:val="ListParagraph"/>
        <w:numPr>
          <w:ilvl w:val="0"/>
          <w:numId w:val="17"/>
        </w:numPr>
        <w:spacing w:before="120" w:after="0" w:line="240" w:lineRule="auto"/>
        <w:jc w:val="both"/>
        <w:rPr>
          <w:rFonts w:asciiTheme="majorHAnsi" w:hAnsiTheme="majorHAnsi" w:cstheme="majorHAnsi"/>
        </w:rPr>
      </w:pPr>
      <w:r>
        <w:rPr>
          <w:rFonts w:asciiTheme="majorHAnsi" w:hAnsiTheme="majorHAnsi" w:cstheme="majorHAnsi"/>
        </w:rPr>
        <w:t>Services are usually billed in 15-minute intervals where an hourly rate is quoted.</w:t>
      </w:r>
    </w:p>
    <w:p w14:paraId="14AD0B2C" w14:textId="6D60B0E3" w:rsidR="00E02492" w:rsidRPr="00E02492" w:rsidRDefault="00E02492" w:rsidP="00E02492">
      <w:pPr>
        <w:pStyle w:val="ListParagraph"/>
        <w:numPr>
          <w:ilvl w:val="0"/>
          <w:numId w:val="17"/>
        </w:numPr>
        <w:spacing w:before="120" w:after="0" w:line="240" w:lineRule="auto"/>
        <w:jc w:val="both"/>
        <w:rPr>
          <w:rFonts w:asciiTheme="majorHAnsi" w:hAnsiTheme="majorHAnsi" w:cstheme="majorHAnsi"/>
        </w:rPr>
      </w:pPr>
      <w:r>
        <w:rPr>
          <w:rFonts w:asciiTheme="majorHAnsi" w:hAnsiTheme="majorHAnsi" w:cstheme="majorHAnsi"/>
        </w:rPr>
        <w:t>Group exercise fees vary across locations. Any variations above what is quoted above will be negotiated with the participant.</w:t>
      </w:r>
    </w:p>
    <w:p w14:paraId="74F30325" w14:textId="77777777" w:rsidR="00871948" w:rsidRDefault="00871948" w:rsidP="002E5368">
      <w:pPr>
        <w:spacing w:before="120" w:after="0" w:line="240" w:lineRule="auto"/>
        <w:jc w:val="both"/>
        <w:rPr>
          <w:rFonts w:ascii="Corbel" w:hAnsi="Corbel"/>
          <w:color w:val="4472C4" w:themeColor="accent1"/>
          <w:sz w:val="28"/>
          <w:szCs w:val="28"/>
          <w:lang w:val="en-US"/>
        </w:rPr>
      </w:pPr>
    </w:p>
    <w:p w14:paraId="2485C332" w14:textId="68A09EA5" w:rsidR="00F461C7" w:rsidRPr="002E5368" w:rsidRDefault="00F461C7" w:rsidP="002E5368">
      <w:pPr>
        <w:spacing w:before="120" w:after="0" w:line="240" w:lineRule="auto"/>
        <w:jc w:val="both"/>
        <w:rPr>
          <w:rFonts w:ascii="Corbel" w:hAnsi="Corbel"/>
          <w:color w:val="4472C4" w:themeColor="accent1"/>
          <w:sz w:val="28"/>
          <w:szCs w:val="28"/>
          <w:lang w:val="en-US"/>
        </w:rPr>
      </w:pPr>
      <w:r w:rsidRPr="002E5368">
        <w:rPr>
          <w:rFonts w:ascii="Corbel" w:hAnsi="Corbel"/>
          <w:color w:val="4472C4" w:themeColor="accent1"/>
          <w:sz w:val="28"/>
          <w:szCs w:val="28"/>
          <w:lang w:val="en-US"/>
        </w:rPr>
        <w:t xml:space="preserve">Your </w:t>
      </w:r>
      <w:r w:rsidR="00D657D7">
        <w:rPr>
          <w:rFonts w:ascii="Corbel" w:hAnsi="Corbel"/>
          <w:color w:val="4472C4" w:themeColor="accent1"/>
          <w:sz w:val="28"/>
          <w:szCs w:val="28"/>
          <w:lang w:val="en-US"/>
        </w:rPr>
        <w:t>Support at Home</w:t>
      </w:r>
      <w:r w:rsidRPr="002E5368">
        <w:rPr>
          <w:rFonts w:ascii="Corbel" w:hAnsi="Corbel"/>
          <w:color w:val="4472C4" w:themeColor="accent1"/>
          <w:sz w:val="28"/>
          <w:szCs w:val="28"/>
          <w:lang w:val="en-US"/>
        </w:rPr>
        <w:t xml:space="preserve"> Package </w:t>
      </w:r>
      <w:r w:rsidR="00D657D7">
        <w:rPr>
          <w:rFonts w:ascii="Corbel" w:hAnsi="Corbel"/>
          <w:color w:val="4472C4" w:themeColor="accent1"/>
          <w:sz w:val="28"/>
          <w:szCs w:val="28"/>
          <w:lang w:val="en-US"/>
        </w:rPr>
        <w:t>B</w:t>
      </w:r>
      <w:r w:rsidRPr="002E5368">
        <w:rPr>
          <w:rFonts w:ascii="Corbel" w:hAnsi="Corbel"/>
          <w:color w:val="4472C4" w:themeColor="accent1"/>
          <w:sz w:val="28"/>
          <w:szCs w:val="28"/>
          <w:lang w:val="en-US"/>
        </w:rPr>
        <w:t xml:space="preserve">udget </w:t>
      </w:r>
      <w:r w:rsidR="00D657D7">
        <w:rPr>
          <w:rFonts w:ascii="Corbel" w:hAnsi="Corbel"/>
          <w:color w:val="4472C4" w:themeColor="accent1"/>
          <w:sz w:val="28"/>
          <w:szCs w:val="28"/>
          <w:lang w:val="en-US"/>
        </w:rPr>
        <w:t xml:space="preserve">and </w:t>
      </w:r>
      <w:r w:rsidR="00E02492">
        <w:rPr>
          <w:rFonts w:ascii="Corbel" w:hAnsi="Corbel"/>
          <w:color w:val="4472C4" w:themeColor="accent1"/>
          <w:sz w:val="28"/>
          <w:szCs w:val="28"/>
          <w:lang w:val="en-US"/>
        </w:rPr>
        <w:t>Participant</w:t>
      </w:r>
      <w:r w:rsidR="00D657D7">
        <w:rPr>
          <w:rFonts w:ascii="Corbel" w:hAnsi="Corbel"/>
          <w:color w:val="4472C4" w:themeColor="accent1"/>
          <w:sz w:val="28"/>
          <w:szCs w:val="28"/>
          <w:lang w:val="en-US"/>
        </w:rPr>
        <w:t xml:space="preserve"> Contributions</w:t>
      </w:r>
    </w:p>
    <w:p w14:paraId="2D2707F1" w14:textId="77777777" w:rsidR="00E02492" w:rsidRDefault="00F461C7" w:rsidP="00F461C7">
      <w:pPr>
        <w:rPr>
          <w:rFonts w:asciiTheme="majorHAnsi" w:hAnsiTheme="majorHAnsi" w:cstheme="majorHAnsi"/>
        </w:rPr>
      </w:pPr>
      <w:r w:rsidRPr="00A92CF8">
        <w:rPr>
          <w:rFonts w:asciiTheme="majorHAnsi" w:hAnsiTheme="majorHAnsi" w:cstheme="majorHAnsi"/>
        </w:rPr>
        <w:t xml:space="preserve">When the government approves you for a </w:t>
      </w:r>
      <w:r w:rsidR="00D657D7">
        <w:rPr>
          <w:rFonts w:asciiTheme="majorHAnsi" w:hAnsiTheme="majorHAnsi" w:cstheme="majorHAnsi"/>
        </w:rPr>
        <w:t>Support at Home</w:t>
      </w:r>
      <w:r w:rsidRPr="00A92CF8">
        <w:rPr>
          <w:rFonts w:asciiTheme="majorHAnsi" w:hAnsiTheme="majorHAnsi" w:cstheme="majorHAnsi"/>
        </w:rPr>
        <w:t xml:space="preserve"> Package (</w:t>
      </w:r>
      <w:r w:rsidR="00D657D7">
        <w:rPr>
          <w:rFonts w:asciiTheme="majorHAnsi" w:hAnsiTheme="majorHAnsi" w:cstheme="majorHAnsi"/>
        </w:rPr>
        <w:t>SAH</w:t>
      </w:r>
      <w:r w:rsidRPr="00A92CF8">
        <w:rPr>
          <w:rFonts w:asciiTheme="majorHAnsi" w:hAnsiTheme="majorHAnsi" w:cstheme="majorHAnsi"/>
        </w:rPr>
        <w:t xml:space="preserve">) it allocates </w:t>
      </w:r>
      <w:r w:rsidR="00BB38CA" w:rsidRPr="00A92CF8">
        <w:rPr>
          <w:rFonts w:asciiTheme="majorHAnsi" w:hAnsiTheme="majorHAnsi" w:cstheme="majorHAnsi"/>
        </w:rPr>
        <w:t>funds</w:t>
      </w:r>
      <w:r w:rsidR="00BB38CA">
        <w:rPr>
          <w:rFonts w:asciiTheme="majorHAnsi" w:hAnsiTheme="majorHAnsi" w:cstheme="majorHAnsi"/>
        </w:rPr>
        <w:t xml:space="preserve"> (</w:t>
      </w:r>
      <w:r w:rsidR="00BB38CA" w:rsidRPr="00A92CF8">
        <w:rPr>
          <w:rFonts w:asciiTheme="majorHAnsi" w:hAnsiTheme="majorHAnsi" w:cstheme="majorHAnsi"/>
        </w:rPr>
        <w:t>or</w:t>
      </w:r>
      <w:r w:rsidRPr="00A92CF8">
        <w:rPr>
          <w:rFonts w:asciiTheme="majorHAnsi" w:hAnsiTheme="majorHAnsi" w:cstheme="majorHAnsi"/>
        </w:rPr>
        <w:t xml:space="preserve"> a subsidy</w:t>
      </w:r>
      <w:r w:rsidR="005E2CC8">
        <w:rPr>
          <w:rFonts w:asciiTheme="majorHAnsi" w:hAnsiTheme="majorHAnsi" w:cstheme="majorHAnsi"/>
        </w:rPr>
        <w:t>)</w:t>
      </w:r>
      <w:r w:rsidRPr="00A92CF8">
        <w:rPr>
          <w:rFonts w:asciiTheme="majorHAnsi" w:hAnsiTheme="majorHAnsi" w:cstheme="majorHAnsi"/>
        </w:rPr>
        <w:t xml:space="preserve"> for your individual care package</w:t>
      </w:r>
      <w:r w:rsidR="00E02492">
        <w:rPr>
          <w:rFonts w:asciiTheme="majorHAnsi" w:hAnsiTheme="majorHAnsi" w:cstheme="majorHAnsi"/>
        </w:rPr>
        <w:t xml:space="preserve"> and will issue a Notice of decision</w:t>
      </w:r>
      <w:r w:rsidRPr="00A92CF8">
        <w:rPr>
          <w:rFonts w:asciiTheme="majorHAnsi" w:hAnsiTheme="majorHAnsi" w:cstheme="majorHAnsi"/>
        </w:rPr>
        <w:t>.</w:t>
      </w:r>
      <w:r w:rsidR="00E02492">
        <w:rPr>
          <w:rFonts w:asciiTheme="majorHAnsi" w:hAnsiTheme="majorHAnsi" w:cstheme="majorHAnsi"/>
        </w:rPr>
        <w:t xml:space="preserve"> Participants are only able to receive services they are assessed for, as per the Notice of Decision.</w:t>
      </w:r>
    </w:p>
    <w:p w14:paraId="3A9E2DBB" w14:textId="247BAE84" w:rsidR="00F461C7" w:rsidRDefault="00D657D7" w:rsidP="00F461C7">
      <w:pPr>
        <w:rPr>
          <w:rFonts w:asciiTheme="majorHAnsi" w:hAnsiTheme="majorHAnsi" w:cstheme="majorHAnsi"/>
        </w:rPr>
      </w:pPr>
      <w:r>
        <w:rPr>
          <w:rFonts w:asciiTheme="majorHAnsi" w:hAnsiTheme="majorHAnsi" w:cstheme="majorHAnsi"/>
        </w:rPr>
        <w:t xml:space="preserve">Your Support at Home Package consists of government funds and </w:t>
      </w:r>
      <w:r w:rsidR="00E02492">
        <w:rPr>
          <w:rFonts w:asciiTheme="majorHAnsi" w:hAnsiTheme="majorHAnsi" w:cstheme="majorHAnsi"/>
        </w:rPr>
        <w:t xml:space="preserve">participant </w:t>
      </w:r>
      <w:r>
        <w:rPr>
          <w:rFonts w:asciiTheme="majorHAnsi" w:hAnsiTheme="majorHAnsi" w:cstheme="majorHAnsi"/>
        </w:rPr>
        <w:t>contributions. The contribution rates are determined by Services Australia and must be paid by the participant to the provider.</w:t>
      </w:r>
      <w:r w:rsidRPr="00A92CF8">
        <w:rPr>
          <w:rFonts w:asciiTheme="majorHAnsi" w:hAnsiTheme="majorHAnsi" w:cstheme="majorHAnsi"/>
        </w:rPr>
        <w:t xml:space="preserve"> </w:t>
      </w:r>
      <w:r w:rsidR="00E02492">
        <w:rPr>
          <w:rFonts w:asciiTheme="majorHAnsi" w:hAnsiTheme="majorHAnsi" w:cstheme="majorHAnsi"/>
        </w:rPr>
        <w:t xml:space="preserve">Dhelkaya Health will issue you a monthly statement and if required a monthly invoice for your participant contributions. </w:t>
      </w:r>
      <w:r w:rsidR="00770E73">
        <w:rPr>
          <w:rFonts w:asciiTheme="majorHAnsi" w:hAnsiTheme="majorHAnsi" w:cstheme="majorHAnsi"/>
        </w:rPr>
        <w:t xml:space="preserve">Together these funds make up your </w:t>
      </w:r>
      <w:r>
        <w:rPr>
          <w:rFonts w:asciiTheme="majorHAnsi" w:hAnsiTheme="majorHAnsi" w:cstheme="majorHAnsi"/>
        </w:rPr>
        <w:t>SAH</w:t>
      </w:r>
      <w:r w:rsidR="00F461C7" w:rsidRPr="00A92CF8">
        <w:rPr>
          <w:rFonts w:asciiTheme="majorHAnsi" w:hAnsiTheme="majorHAnsi" w:cstheme="majorHAnsi"/>
        </w:rPr>
        <w:t xml:space="preserve"> budget.</w:t>
      </w:r>
    </w:p>
    <w:p w14:paraId="17C86329" w14:textId="77777777" w:rsidR="00871948" w:rsidRDefault="00871948" w:rsidP="002E5368">
      <w:pPr>
        <w:spacing w:after="0" w:line="240" w:lineRule="auto"/>
        <w:jc w:val="both"/>
        <w:rPr>
          <w:rFonts w:ascii="Corbel" w:hAnsi="Corbel"/>
          <w:color w:val="4472C4" w:themeColor="accent1"/>
          <w:sz w:val="28"/>
          <w:szCs w:val="28"/>
          <w:lang w:val="en-US"/>
        </w:rPr>
      </w:pPr>
    </w:p>
    <w:p w14:paraId="614D2D3B" w14:textId="436BC098" w:rsidR="00804F36" w:rsidRPr="002E5368" w:rsidRDefault="00770E73" w:rsidP="002E5368">
      <w:pPr>
        <w:spacing w:after="0" w:line="240" w:lineRule="auto"/>
        <w:jc w:val="both"/>
        <w:rPr>
          <w:rFonts w:ascii="Corbel" w:hAnsi="Corbel"/>
          <w:color w:val="4472C4" w:themeColor="accent1"/>
          <w:sz w:val="28"/>
          <w:szCs w:val="28"/>
          <w:lang w:val="en-US"/>
        </w:rPr>
      </w:pPr>
      <w:r w:rsidRPr="002E5368">
        <w:rPr>
          <w:rFonts w:ascii="Corbel" w:hAnsi="Corbel"/>
          <w:color w:val="4472C4" w:themeColor="accent1"/>
          <w:sz w:val="28"/>
          <w:szCs w:val="28"/>
          <w:lang w:val="en-US"/>
        </w:rPr>
        <w:t>Fees</w:t>
      </w:r>
    </w:p>
    <w:p w14:paraId="68CD2984" w14:textId="5043F381" w:rsidR="00FA52C9" w:rsidRPr="008C40AD" w:rsidRDefault="00FA52C9" w:rsidP="00FA52C9">
      <w:pPr>
        <w:jc w:val="both"/>
        <w:rPr>
          <w:color w:val="000000" w:themeColor="text1"/>
        </w:rPr>
        <w:sectPr w:rsidR="00FA52C9" w:rsidRPr="008C40AD" w:rsidSect="002E5368">
          <w:headerReference w:type="default" r:id="rId8"/>
          <w:footerReference w:type="default" r:id="rId9"/>
          <w:pgSz w:w="11906" w:h="16838"/>
          <w:pgMar w:top="1034" w:right="720" w:bottom="720" w:left="720" w:header="624" w:footer="624" w:gutter="0"/>
          <w:cols w:space="708"/>
          <w:docGrid w:linePitch="360"/>
        </w:sectPr>
      </w:pPr>
      <w:bookmarkStart w:id="3" w:name="_Hlk169084670"/>
      <w:bookmarkStart w:id="4" w:name="_Hlk169084640"/>
      <w:r w:rsidRPr="00CB7367">
        <w:rPr>
          <w:rFonts w:asciiTheme="majorHAnsi" w:hAnsiTheme="majorHAnsi" w:cstheme="majorHAnsi"/>
        </w:rPr>
        <w:t xml:space="preserve">All approved </w:t>
      </w:r>
      <w:r w:rsidR="00D657D7">
        <w:rPr>
          <w:rFonts w:asciiTheme="majorHAnsi" w:hAnsiTheme="majorHAnsi" w:cstheme="majorHAnsi"/>
        </w:rPr>
        <w:t>Support at Home</w:t>
      </w:r>
      <w:r w:rsidRPr="00CB7367">
        <w:rPr>
          <w:rFonts w:asciiTheme="majorHAnsi" w:hAnsiTheme="majorHAnsi" w:cstheme="majorHAnsi"/>
        </w:rPr>
        <w:t xml:space="preserve"> providers </w:t>
      </w:r>
      <w:r w:rsidR="00D657D7">
        <w:rPr>
          <w:rFonts w:asciiTheme="majorHAnsi" w:hAnsiTheme="majorHAnsi" w:cstheme="majorHAnsi"/>
        </w:rPr>
        <w:t>are allocated 10% of each participant’s subsidy for</w:t>
      </w:r>
      <w:r w:rsidRPr="00FA52C9">
        <w:rPr>
          <w:rFonts w:asciiTheme="majorHAnsi" w:hAnsiTheme="majorHAnsi" w:cstheme="majorHAnsi"/>
          <w:color w:val="000000" w:themeColor="text1"/>
        </w:rPr>
        <w:t xml:space="preserve"> </w:t>
      </w:r>
      <w:r w:rsidRPr="00FA52C9">
        <w:rPr>
          <w:rStyle w:val="Heading3Char"/>
          <w:rFonts w:cstheme="majorHAnsi"/>
          <w:color w:val="000000" w:themeColor="text1"/>
          <w:sz w:val="22"/>
          <w:szCs w:val="22"/>
        </w:rPr>
        <w:t>Care Management fee</w:t>
      </w:r>
      <w:r w:rsidR="00770E73">
        <w:rPr>
          <w:rStyle w:val="Heading3Char"/>
          <w:rFonts w:cstheme="majorHAnsi"/>
          <w:color w:val="000000" w:themeColor="text1"/>
          <w:sz w:val="22"/>
          <w:szCs w:val="22"/>
        </w:rPr>
        <w:t>s</w:t>
      </w:r>
      <w:r w:rsidRPr="00FA52C9">
        <w:rPr>
          <w:rStyle w:val="Heading3Char"/>
          <w:rFonts w:cstheme="majorHAnsi"/>
          <w:color w:val="000000" w:themeColor="text1"/>
          <w:sz w:val="22"/>
          <w:szCs w:val="22"/>
        </w:rPr>
        <w:t xml:space="preserve">. </w:t>
      </w:r>
    </w:p>
    <w:p w14:paraId="246F2AE7" w14:textId="5E73E787" w:rsidR="009D5785" w:rsidRDefault="009D5785" w:rsidP="002A64AC">
      <w:pPr>
        <w:spacing w:after="0" w:line="240" w:lineRule="auto"/>
        <w:jc w:val="both"/>
        <w:rPr>
          <w:rFonts w:asciiTheme="majorHAnsi" w:hAnsiTheme="majorHAnsi" w:cstheme="majorHAnsi"/>
        </w:rPr>
        <w:sectPr w:rsidR="009D5785" w:rsidSect="009D5785">
          <w:type w:val="continuous"/>
          <w:pgSz w:w="11906" w:h="16838"/>
          <w:pgMar w:top="720" w:right="720" w:bottom="720" w:left="720" w:header="624" w:footer="624" w:gutter="0"/>
          <w:cols w:num="2" w:space="708"/>
          <w:docGrid w:linePitch="360"/>
        </w:sectPr>
      </w:pPr>
      <w:bookmarkStart w:id="5" w:name="_Hlk168567600"/>
      <w:bookmarkStart w:id="6" w:name="_Hlk168567573"/>
      <w:bookmarkEnd w:id="3"/>
      <w:bookmarkEnd w:id="4"/>
    </w:p>
    <w:p w14:paraId="57CDAFDE" w14:textId="77777777" w:rsidR="009D5785" w:rsidRDefault="009D5785" w:rsidP="002A64AC">
      <w:pPr>
        <w:spacing w:after="0" w:line="240" w:lineRule="auto"/>
        <w:jc w:val="both"/>
        <w:rPr>
          <w:rFonts w:asciiTheme="majorHAnsi" w:hAnsiTheme="majorHAnsi" w:cstheme="majorHAnsi"/>
        </w:rPr>
        <w:sectPr w:rsidR="009D5785" w:rsidSect="009D5785">
          <w:type w:val="continuous"/>
          <w:pgSz w:w="11906" w:h="16838"/>
          <w:pgMar w:top="720" w:right="720" w:bottom="720" w:left="720" w:header="624" w:footer="624" w:gutter="0"/>
          <w:cols w:num="2" w:space="708"/>
          <w:docGrid w:linePitch="360"/>
        </w:sectPr>
      </w:pPr>
    </w:p>
    <w:p w14:paraId="177E9111" w14:textId="77777777" w:rsidR="00871948" w:rsidRDefault="00871948" w:rsidP="002A64AC">
      <w:pPr>
        <w:spacing w:after="0" w:line="240" w:lineRule="auto"/>
        <w:jc w:val="both"/>
        <w:rPr>
          <w:rFonts w:asciiTheme="majorHAnsi" w:hAnsiTheme="majorHAnsi" w:cstheme="majorHAnsi"/>
          <w:sz w:val="20"/>
          <w:szCs w:val="20"/>
        </w:rPr>
      </w:pPr>
      <w:bookmarkStart w:id="7" w:name="_Hlk169085084"/>
    </w:p>
    <w:p w14:paraId="4739E009" w14:textId="77777777" w:rsidR="00871948" w:rsidRDefault="00871948" w:rsidP="002A64AC">
      <w:pPr>
        <w:spacing w:after="0" w:line="240" w:lineRule="auto"/>
        <w:jc w:val="both"/>
        <w:rPr>
          <w:rFonts w:asciiTheme="majorHAnsi" w:hAnsiTheme="majorHAnsi" w:cstheme="majorHAnsi"/>
          <w:sz w:val="20"/>
          <w:szCs w:val="20"/>
        </w:rPr>
      </w:pPr>
    </w:p>
    <w:p w14:paraId="52546291" w14:textId="77777777" w:rsidR="00871948" w:rsidRDefault="00871948" w:rsidP="002A64AC">
      <w:pPr>
        <w:spacing w:after="0" w:line="240" w:lineRule="auto"/>
        <w:jc w:val="both"/>
        <w:rPr>
          <w:rFonts w:asciiTheme="majorHAnsi" w:hAnsiTheme="majorHAnsi" w:cstheme="majorHAnsi"/>
          <w:sz w:val="20"/>
          <w:szCs w:val="20"/>
        </w:rPr>
      </w:pPr>
    </w:p>
    <w:p w14:paraId="27EA0820" w14:textId="77777777" w:rsidR="00871948" w:rsidRDefault="00871948" w:rsidP="002A64AC">
      <w:pPr>
        <w:spacing w:after="0" w:line="240" w:lineRule="auto"/>
        <w:jc w:val="both"/>
        <w:rPr>
          <w:rFonts w:asciiTheme="majorHAnsi" w:hAnsiTheme="majorHAnsi" w:cstheme="majorHAnsi"/>
          <w:sz w:val="20"/>
          <w:szCs w:val="20"/>
        </w:rPr>
      </w:pPr>
    </w:p>
    <w:p w14:paraId="24496FF1" w14:textId="77777777" w:rsidR="00871948" w:rsidRDefault="00871948" w:rsidP="002A64AC">
      <w:pPr>
        <w:spacing w:after="0" w:line="240" w:lineRule="auto"/>
        <w:jc w:val="both"/>
        <w:rPr>
          <w:rFonts w:asciiTheme="majorHAnsi" w:hAnsiTheme="majorHAnsi" w:cstheme="majorHAnsi"/>
          <w:sz w:val="20"/>
          <w:szCs w:val="20"/>
        </w:rPr>
      </w:pPr>
    </w:p>
    <w:p w14:paraId="42311DC8" w14:textId="77777777" w:rsidR="00871948" w:rsidRDefault="00871948" w:rsidP="002A64AC">
      <w:pPr>
        <w:spacing w:after="0" w:line="240" w:lineRule="auto"/>
        <w:jc w:val="both"/>
        <w:rPr>
          <w:rFonts w:asciiTheme="majorHAnsi" w:hAnsiTheme="majorHAnsi" w:cstheme="majorHAnsi"/>
          <w:sz w:val="20"/>
          <w:szCs w:val="20"/>
        </w:rPr>
      </w:pPr>
    </w:p>
    <w:p w14:paraId="32E9E7C6" w14:textId="77777777" w:rsidR="00871948" w:rsidRDefault="00871948" w:rsidP="002A64AC">
      <w:pPr>
        <w:spacing w:after="0" w:line="240" w:lineRule="auto"/>
        <w:jc w:val="both"/>
        <w:rPr>
          <w:rFonts w:asciiTheme="majorHAnsi" w:hAnsiTheme="majorHAnsi" w:cstheme="majorHAnsi"/>
          <w:sz w:val="20"/>
          <w:szCs w:val="20"/>
        </w:rPr>
      </w:pPr>
    </w:p>
    <w:p w14:paraId="4C4F7E72" w14:textId="77777777" w:rsidR="00871948" w:rsidRDefault="00871948" w:rsidP="002A64AC">
      <w:pPr>
        <w:spacing w:after="0" w:line="240" w:lineRule="auto"/>
        <w:jc w:val="both"/>
        <w:rPr>
          <w:rFonts w:asciiTheme="majorHAnsi" w:hAnsiTheme="majorHAnsi" w:cstheme="majorHAnsi"/>
          <w:sz w:val="20"/>
          <w:szCs w:val="20"/>
        </w:rPr>
      </w:pPr>
    </w:p>
    <w:p w14:paraId="010EA53D" w14:textId="77777777" w:rsidR="00871948" w:rsidRDefault="00871948" w:rsidP="002A64AC">
      <w:pPr>
        <w:spacing w:after="0" w:line="240" w:lineRule="auto"/>
        <w:jc w:val="both"/>
        <w:rPr>
          <w:rFonts w:asciiTheme="majorHAnsi" w:hAnsiTheme="majorHAnsi" w:cstheme="majorHAnsi"/>
          <w:sz w:val="20"/>
          <w:szCs w:val="20"/>
        </w:rPr>
      </w:pPr>
    </w:p>
    <w:p w14:paraId="718DCD05" w14:textId="77777777" w:rsidR="00871948" w:rsidRDefault="00871948" w:rsidP="002A64AC">
      <w:pPr>
        <w:spacing w:after="0" w:line="240" w:lineRule="auto"/>
        <w:jc w:val="both"/>
        <w:rPr>
          <w:rFonts w:asciiTheme="majorHAnsi" w:hAnsiTheme="majorHAnsi" w:cstheme="majorHAnsi"/>
          <w:sz w:val="20"/>
          <w:szCs w:val="20"/>
        </w:rPr>
      </w:pPr>
    </w:p>
    <w:p w14:paraId="441A6399" w14:textId="77777777" w:rsidR="00871948" w:rsidRDefault="00871948" w:rsidP="002A64AC">
      <w:pPr>
        <w:spacing w:after="0" w:line="240" w:lineRule="auto"/>
        <w:jc w:val="both"/>
        <w:rPr>
          <w:rFonts w:asciiTheme="majorHAnsi" w:hAnsiTheme="majorHAnsi" w:cstheme="majorHAnsi"/>
          <w:sz w:val="20"/>
          <w:szCs w:val="20"/>
        </w:rPr>
      </w:pPr>
    </w:p>
    <w:p w14:paraId="08E0AA39" w14:textId="67FF317C" w:rsidR="00F461C7" w:rsidRPr="00D70E93" w:rsidRDefault="002A64AC" w:rsidP="002A64AC">
      <w:pPr>
        <w:spacing w:after="0" w:line="240" w:lineRule="auto"/>
        <w:jc w:val="both"/>
        <w:rPr>
          <w:rFonts w:ascii="Corbel" w:hAnsi="Corbel"/>
          <w:b/>
          <w:color w:val="99CC00"/>
          <w:sz w:val="20"/>
          <w:szCs w:val="20"/>
          <w:lang w:val="en-US"/>
        </w:rPr>
      </w:pPr>
      <w:r w:rsidRPr="00D70E93">
        <w:rPr>
          <w:rFonts w:asciiTheme="majorHAnsi" w:hAnsiTheme="majorHAnsi" w:cstheme="majorHAnsi"/>
          <w:sz w:val="20"/>
          <w:szCs w:val="20"/>
        </w:rPr>
        <w:t>P</w:t>
      </w:r>
      <w:r w:rsidR="00F461C7" w:rsidRPr="00D70E93">
        <w:rPr>
          <w:rFonts w:asciiTheme="majorHAnsi" w:hAnsiTheme="majorHAnsi" w:cstheme="majorHAnsi"/>
          <w:sz w:val="20"/>
          <w:szCs w:val="20"/>
        </w:rPr>
        <w:t xml:space="preserve">rices are effective </w:t>
      </w:r>
      <w:r w:rsidR="00F461C7" w:rsidRPr="00D657D7">
        <w:rPr>
          <w:rFonts w:asciiTheme="majorHAnsi" w:hAnsiTheme="majorHAnsi" w:cstheme="majorHAnsi"/>
          <w:sz w:val="20"/>
          <w:szCs w:val="20"/>
        </w:rPr>
        <w:t xml:space="preserve">from </w:t>
      </w:r>
      <w:r w:rsidR="006F0541" w:rsidRPr="00D657D7">
        <w:rPr>
          <w:rFonts w:asciiTheme="majorHAnsi" w:hAnsiTheme="majorHAnsi" w:cstheme="majorHAnsi"/>
          <w:sz w:val="20"/>
          <w:szCs w:val="20"/>
        </w:rPr>
        <w:t xml:space="preserve">1 </w:t>
      </w:r>
      <w:r w:rsidR="00D657D7" w:rsidRPr="00D657D7">
        <w:rPr>
          <w:rFonts w:asciiTheme="majorHAnsi" w:hAnsiTheme="majorHAnsi" w:cstheme="majorHAnsi"/>
          <w:sz w:val="20"/>
          <w:szCs w:val="20"/>
        </w:rPr>
        <w:t xml:space="preserve">November </w:t>
      </w:r>
      <w:r w:rsidR="006F0541" w:rsidRPr="00D657D7">
        <w:rPr>
          <w:rFonts w:asciiTheme="majorHAnsi" w:hAnsiTheme="majorHAnsi" w:cstheme="majorHAnsi"/>
          <w:sz w:val="20"/>
          <w:szCs w:val="20"/>
        </w:rPr>
        <w:t>2025</w:t>
      </w:r>
      <w:r w:rsidR="00F461C7" w:rsidRPr="006F0541">
        <w:rPr>
          <w:rFonts w:asciiTheme="majorHAnsi" w:hAnsiTheme="majorHAnsi" w:cstheme="majorHAnsi"/>
          <w:color w:val="FF0000"/>
          <w:sz w:val="20"/>
          <w:szCs w:val="20"/>
        </w:rPr>
        <w:t xml:space="preserve">. </w:t>
      </w:r>
      <w:r w:rsidR="00F461C7" w:rsidRPr="00D70E93">
        <w:rPr>
          <w:rFonts w:asciiTheme="majorHAnsi" w:hAnsiTheme="majorHAnsi" w:cstheme="majorHAnsi"/>
          <w:sz w:val="20"/>
          <w:szCs w:val="20"/>
        </w:rPr>
        <w:t>If there are any adjustments to prices you will receive 28 days written notice</w:t>
      </w:r>
    </w:p>
    <w:p w14:paraId="2DEF06A1" w14:textId="77777777" w:rsidR="005B23D1" w:rsidRPr="00D70E93" w:rsidRDefault="00F461C7" w:rsidP="004A6E62">
      <w:pPr>
        <w:jc w:val="both"/>
        <w:rPr>
          <w:rFonts w:asciiTheme="majorHAnsi" w:hAnsiTheme="majorHAnsi" w:cstheme="majorHAnsi"/>
          <w:sz w:val="20"/>
          <w:szCs w:val="20"/>
        </w:rPr>
      </w:pPr>
      <w:r w:rsidRPr="00D70E93">
        <w:rPr>
          <w:rFonts w:asciiTheme="majorHAnsi" w:hAnsiTheme="majorHAnsi" w:cstheme="majorHAnsi"/>
          <w:b/>
          <w:sz w:val="20"/>
          <w:szCs w:val="20"/>
        </w:rPr>
        <w:t>Cancellations:</w:t>
      </w:r>
      <w:r w:rsidRPr="00D70E93">
        <w:rPr>
          <w:rFonts w:asciiTheme="majorHAnsi" w:hAnsiTheme="majorHAnsi" w:cstheme="majorHAnsi"/>
          <w:sz w:val="20"/>
          <w:szCs w:val="20"/>
        </w:rPr>
        <w:t xml:space="preserve"> As we have a responsibility to our staff and as a courtesy to other service providers a cancellation fee will apply if you provide less than 24 hours’ notice of cancellation. Cancellations made within 24 hours of a booked service may be charged at 100% of the service price, except for emergency hospital admissio</w:t>
      </w:r>
      <w:r w:rsidR="005B23D1" w:rsidRPr="00D70E93">
        <w:rPr>
          <w:rFonts w:asciiTheme="majorHAnsi" w:hAnsiTheme="majorHAnsi" w:cstheme="majorHAnsi"/>
          <w:sz w:val="20"/>
          <w:szCs w:val="20"/>
        </w:rPr>
        <w:t>n</w:t>
      </w:r>
      <w:r w:rsidR="0048497E" w:rsidRPr="00D70E93">
        <w:rPr>
          <w:rFonts w:asciiTheme="majorHAnsi" w:hAnsiTheme="majorHAnsi" w:cstheme="majorHAnsi"/>
          <w:sz w:val="20"/>
          <w:szCs w:val="20"/>
        </w:rPr>
        <w:t>s</w:t>
      </w:r>
      <w:r w:rsidR="005B23D1" w:rsidRPr="00D70E93">
        <w:rPr>
          <w:rFonts w:asciiTheme="majorHAnsi" w:hAnsiTheme="majorHAnsi" w:cstheme="majorHAnsi"/>
          <w:sz w:val="20"/>
          <w:szCs w:val="20"/>
        </w:rPr>
        <w:t xml:space="preserve">. </w:t>
      </w:r>
    </w:p>
    <w:p w14:paraId="45DE11A0" w14:textId="77777777" w:rsidR="00CE0975" w:rsidRPr="00D70E93" w:rsidRDefault="00D70E93" w:rsidP="00CE0975">
      <w:pPr>
        <w:jc w:val="both"/>
        <w:rPr>
          <w:rFonts w:asciiTheme="majorHAnsi" w:hAnsiTheme="majorHAnsi" w:cstheme="majorHAnsi"/>
          <w:b/>
          <w:sz w:val="20"/>
          <w:szCs w:val="20"/>
        </w:rPr>
      </w:pPr>
      <w:r w:rsidRPr="00D70E93">
        <w:rPr>
          <w:rFonts w:asciiTheme="majorHAnsi" w:hAnsiTheme="majorHAnsi" w:cstheme="majorHAnsi"/>
          <w:b/>
          <w:sz w:val="20"/>
          <w:szCs w:val="20"/>
        </w:rPr>
        <w:t>Not home for a scheduled visit:</w:t>
      </w:r>
      <w:r w:rsidRPr="00D70E93">
        <w:rPr>
          <w:rFonts w:asciiTheme="majorHAnsi" w:hAnsiTheme="majorHAnsi" w:cstheme="majorHAnsi"/>
          <w:sz w:val="20"/>
          <w:szCs w:val="20"/>
        </w:rPr>
        <w:t xml:space="preserve"> </w:t>
      </w:r>
      <w:r w:rsidR="00CE0975" w:rsidRPr="00D70E93">
        <w:rPr>
          <w:rFonts w:asciiTheme="majorHAnsi" w:hAnsiTheme="majorHAnsi" w:cstheme="majorHAnsi"/>
          <w:sz w:val="20"/>
          <w:szCs w:val="20"/>
        </w:rPr>
        <w:t>If you are not present at the scheduled time of a booked service and have not provided us with 24 hours’ notice of cancellation, you may be charged at 100% of the service price</w:t>
      </w:r>
    </w:p>
    <w:bookmarkEnd w:id="5"/>
    <w:p w14:paraId="7356F75F" w14:textId="77777777" w:rsidR="00CE0975" w:rsidRPr="00D70E93" w:rsidRDefault="00CE0975" w:rsidP="004A6E62">
      <w:pPr>
        <w:jc w:val="both"/>
        <w:rPr>
          <w:rFonts w:asciiTheme="majorHAnsi" w:hAnsiTheme="majorHAnsi" w:cstheme="majorHAnsi"/>
          <w:sz w:val="20"/>
          <w:szCs w:val="20"/>
        </w:rPr>
      </w:pPr>
    </w:p>
    <w:p w14:paraId="6A5CE5F4" w14:textId="77777777" w:rsidR="00F461C7" w:rsidRPr="00D70E93" w:rsidRDefault="004A6E62" w:rsidP="004A6E62">
      <w:pPr>
        <w:jc w:val="both"/>
        <w:rPr>
          <w:rFonts w:asciiTheme="majorHAnsi" w:hAnsiTheme="majorHAnsi" w:cstheme="majorHAnsi"/>
          <w:sz w:val="20"/>
          <w:szCs w:val="20"/>
        </w:rPr>
      </w:pPr>
      <w:bookmarkStart w:id="8" w:name="_Hlk168567613"/>
      <w:r w:rsidRPr="00D70E93">
        <w:rPr>
          <w:rFonts w:asciiTheme="majorHAnsi" w:hAnsiTheme="majorHAnsi" w:cstheme="majorHAnsi"/>
          <w:b/>
          <w:sz w:val="20"/>
          <w:szCs w:val="20"/>
        </w:rPr>
        <w:t>GST</w:t>
      </w:r>
      <w:r w:rsidRPr="00D70E93">
        <w:rPr>
          <w:rFonts w:asciiTheme="majorHAnsi" w:hAnsiTheme="majorHAnsi" w:cstheme="majorHAnsi"/>
          <w:sz w:val="20"/>
          <w:szCs w:val="20"/>
        </w:rPr>
        <w:t xml:space="preserve"> </w:t>
      </w:r>
      <w:r w:rsidR="00F461C7" w:rsidRPr="00D70E93">
        <w:rPr>
          <w:rFonts w:asciiTheme="majorHAnsi" w:hAnsiTheme="majorHAnsi" w:cstheme="majorHAnsi"/>
          <w:sz w:val="20"/>
          <w:szCs w:val="20"/>
        </w:rPr>
        <w:t xml:space="preserve">Dhelkaya Health does not charge GST. </w:t>
      </w:r>
    </w:p>
    <w:p w14:paraId="08EEB7F5" w14:textId="77777777" w:rsidR="00F461C7" w:rsidRPr="00D70E93" w:rsidRDefault="00F461C7" w:rsidP="004A6E62">
      <w:pPr>
        <w:jc w:val="both"/>
        <w:rPr>
          <w:rFonts w:asciiTheme="majorHAnsi" w:hAnsiTheme="majorHAnsi" w:cstheme="majorHAnsi"/>
          <w:sz w:val="20"/>
          <w:szCs w:val="20"/>
        </w:rPr>
      </w:pPr>
      <w:r w:rsidRPr="00D70E93">
        <w:rPr>
          <w:rFonts w:asciiTheme="majorHAnsi" w:hAnsiTheme="majorHAnsi" w:cstheme="majorHAnsi"/>
          <w:b/>
          <w:sz w:val="20"/>
          <w:szCs w:val="20"/>
        </w:rPr>
        <w:t>Service availability:</w:t>
      </w:r>
      <w:r w:rsidRPr="00D70E93">
        <w:rPr>
          <w:rFonts w:asciiTheme="majorHAnsi" w:hAnsiTheme="majorHAnsi" w:cstheme="majorHAnsi"/>
          <w:sz w:val="20"/>
          <w:szCs w:val="20"/>
        </w:rPr>
        <w:t xml:space="preserve"> The availability of services provided directly by Dhelkaya Health differs by location. In some locations, we do not have the team members to provide services.</w:t>
      </w:r>
    </w:p>
    <w:p w14:paraId="4913DE36" w14:textId="77777777" w:rsidR="00F461C7" w:rsidRPr="00D70E93" w:rsidRDefault="00F461C7" w:rsidP="004A6E62">
      <w:pPr>
        <w:jc w:val="both"/>
        <w:rPr>
          <w:rFonts w:asciiTheme="majorHAnsi" w:hAnsiTheme="majorHAnsi" w:cstheme="majorHAnsi"/>
          <w:sz w:val="20"/>
          <w:szCs w:val="20"/>
        </w:rPr>
      </w:pPr>
      <w:r w:rsidRPr="00D70E93">
        <w:rPr>
          <w:rFonts w:asciiTheme="majorHAnsi" w:hAnsiTheme="majorHAnsi" w:cstheme="majorHAnsi"/>
          <w:sz w:val="20"/>
          <w:szCs w:val="20"/>
        </w:rPr>
        <w:t>In these areas, our team will work with care recipients and/or carers to identify alternative service providers and ensure that the service prices of these external service providers are explained and agreed to prior to booking.</w:t>
      </w:r>
    </w:p>
    <w:p w14:paraId="1A409DE7" w14:textId="77777777" w:rsidR="00A92CF8" w:rsidRPr="00D70E93" w:rsidRDefault="00A84507" w:rsidP="00CF258B">
      <w:pPr>
        <w:jc w:val="both"/>
        <w:rPr>
          <w:rFonts w:asciiTheme="majorHAnsi" w:hAnsiTheme="majorHAnsi" w:cstheme="majorHAnsi"/>
          <w:sz w:val="20"/>
          <w:szCs w:val="20"/>
        </w:rPr>
        <w:sectPr w:rsidR="00A92CF8" w:rsidRPr="00D70E93" w:rsidSect="00767281">
          <w:type w:val="continuous"/>
          <w:pgSz w:w="11906" w:h="16838"/>
          <w:pgMar w:top="720" w:right="720" w:bottom="720" w:left="720" w:header="624" w:footer="624" w:gutter="0"/>
          <w:cols w:num="2" w:space="708"/>
          <w:docGrid w:linePitch="360"/>
        </w:sectPr>
      </w:pPr>
      <w:r w:rsidRPr="00D70E93">
        <w:rPr>
          <w:rFonts w:asciiTheme="majorHAnsi" w:hAnsiTheme="majorHAnsi" w:cstheme="majorHAnsi"/>
          <w:sz w:val="20"/>
          <w:szCs w:val="20"/>
        </w:rPr>
        <w:t>If regular services fall on a public holiday they will go ahead as scheduled charged at public holidays rates unless Dhelkaya Health is notified to cancel or reschedule the servic</w:t>
      </w:r>
      <w:r w:rsidR="00CF258B" w:rsidRPr="00D70E93">
        <w:rPr>
          <w:rFonts w:asciiTheme="majorHAnsi" w:hAnsiTheme="majorHAnsi" w:cstheme="majorHAnsi"/>
          <w:sz w:val="20"/>
          <w:szCs w:val="20"/>
        </w:rPr>
        <w:t>e.</w:t>
      </w:r>
    </w:p>
    <w:bookmarkEnd w:id="6"/>
    <w:bookmarkEnd w:id="7"/>
    <w:bookmarkEnd w:id="8"/>
    <w:p w14:paraId="3BF66A0E" w14:textId="27A07F81" w:rsidR="00767281" w:rsidRPr="00767281" w:rsidRDefault="00055A7D" w:rsidP="00767281">
      <w:pPr>
        <w:rPr>
          <w:sz w:val="24"/>
          <w:szCs w:val="24"/>
        </w:rPr>
      </w:pPr>
      <w:r>
        <w:rPr>
          <w:rFonts w:asciiTheme="majorHAnsi" w:hAnsiTheme="majorHAnsi" w:cstheme="majorHAnsi"/>
          <w:noProof/>
        </w:rPr>
        <w:drawing>
          <wp:anchor distT="0" distB="0" distL="114300" distR="114300" simplePos="0" relativeHeight="251721728" behindDoc="1" locked="0" layoutInCell="1" allowOverlap="1" wp14:anchorId="7F989E5B" wp14:editId="1CFFF781">
            <wp:simplePos x="0" y="0"/>
            <wp:positionH relativeFrom="column">
              <wp:posOffset>1733550</wp:posOffset>
            </wp:positionH>
            <wp:positionV relativeFrom="paragraph">
              <wp:posOffset>666750</wp:posOffset>
            </wp:positionV>
            <wp:extent cx="707390" cy="707390"/>
            <wp:effectExtent l="0" t="0" r="0" b="0"/>
            <wp:wrapTight wrapText="bothSides">
              <wp:wrapPolygon edited="0">
                <wp:start x="0" y="0"/>
                <wp:lineTo x="0" y="20941"/>
                <wp:lineTo x="20941" y="20941"/>
                <wp:lineTo x="2094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pic:spPr>
                </pic:pic>
              </a:graphicData>
            </a:graphic>
          </wp:anchor>
        </w:drawing>
      </w:r>
      <w:r w:rsidR="00767281" w:rsidRPr="00767281">
        <w:rPr>
          <w:noProof/>
          <w:sz w:val="24"/>
          <w:szCs w:val="24"/>
        </w:rPr>
        <w:drawing>
          <wp:anchor distT="0" distB="0" distL="114300" distR="114300" simplePos="0" relativeHeight="251720704" behindDoc="1" locked="0" layoutInCell="1" allowOverlap="1" wp14:anchorId="22C6DFD0" wp14:editId="42850122">
            <wp:simplePos x="0" y="0"/>
            <wp:positionH relativeFrom="column">
              <wp:posOffset>5743575</wp:posOffset>
            </wp:positionH>
            <wp:positionV relativeFrom="paragraph">
              <wp:posOffset>121920</wp:posOffset>
            </wp:positionV>
            <wp:extent cx="738505" cy="738505"/>
            <wp:effectExtent l="0" t="0" r="0" b="480695"/>
            <wp:wrapTight wrapText="bothSides">
              <wp:wrapPolygon edited="0">
                <wp:start x="13372" y="2229"/>
                <wp:lineTo x="2786" y="4457"/>
                <wp:lineTo x="2229" y="9472"/>
                <wp:lineTo x="3343" y="13929"/>
                <wp:lineTo x="9472" y="21173"/>
                <wp:lineTo x="5015" y="28416"/>
                <wp:lineTo x="2786" y="33431"/>
                <wp:lineTo x="2786" y="35102"/>
                <wp:lineTo x="19501" y="35102"/>
                <wp:lineTo x="17273" y="30088"/>
                <wp:lineTo x="11144" y="21173"/>
                <wp:lineTo x="20058" y="10586"/>
                <wp:lineTo x="18944" y="5572"/>
                <wp:lineTo x="16715" y="2229"/>
                <wp:lineTo x="13372" y="2229"/>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BEBA8EAE-BF5A-486C-A8C5-ECC9F3942E4B}">
                          <a14:imgProps xmlns:a14="http://schemas.microsoft.com/office/drawing/2010/main">
                            <a14:imgLayer r:embed="rId12">
                              <a14:imgEffect>
                                <a14:artisticLineDrawing/>
                              </a14:imgEffect>
                              <a14:imgEffect>
                                <a14:colorTemperature colorTemp="72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38505" cy="738505"/>
                    </a:xfrm>
                    <a:prstGeom prst="rect">
                      <a:avLst/>
                    </a:prstGeom>
                    <a:noFill/>
                    <a:effectLst>
                      <a:reflection blurRad="6350" stA="50000" endA="300" endPos="55500" dist="50800" dir="5400000" sy="-100000" algn="bl" rotWithShape="0"/>
                    </a:effectLst>
                  </pic:spPr>
                </pic:pic>
              </a:graphicData>
            </a:graphic>
            <wp14:sizeRelH relativeFrom="margin">
              <wp14:pctWidth>0</wp14:pctWidth>
            </wp14:sizeRelH>
            <wp14:sizeRelV relativeFrom="margin">
              <wp14:pctHeight>0</wp14:pctHeight>
            </wp14:sizeRelV>
          </wp:anchor>
        </w:drawing>
      </w:r>
      <w:r w:rsidR="00767281" w:rsidRPr="00767281">
        <w:rPr>
          <w:rFonts w:asciiTheme="majorHAnsi" w:hAnsiTheme="majorHAnsi" w:cstheme="majorHAnsi"/>
          <w:sz w:val="24"/>
          <w:szCs w:val="24"/>
        </w:rPr>
        <w:t xml:space="preserve">At Dhelkaya Health, we support you through every stage and step of your care.  We would love to chat with you about our </w:t>
      </w:r>
      <w:r w:rsidR="003327EC">
        <w:rPr>
          <w:rFonts w:asciiTheme="majorHAnsi" w:hAnsiTheme="majorHAnsi" w:cstheme="majorHAnsi"/>
          <w:sz w:val="24"/>
          <w:szCs w:val="24"/>
        </w:rPr>
        <w:t xml:space="preserve">Support at Home </w:t>
      </w:r>
      <w:r w:rsidR="00767281" w:rsidRPr="00767281">
        <w:rPr>
          <w:rFonts w:asciiTheme="majorHAnsi" w:hAnsiTheme="majorHAnsi" w:cstheme="majorHAnsi"/>
          <w:sz w:val="24"/>
          <w:szCs w:val="24"/>
        </w:rPr>
        <w:t xml:space="preserve">Packages. Please contact us at any time and one of our friendly staff members will cheerfully assist and guide you. </w:t>
      </w:r>
    </w:p>
    <w:p w14:paraId="774F6B55" w14:textId="77777777" w:rsidR="00767281" w:rsidRDefault="0085076F" w:rsidP="002E46AF">
      <w:pPr>
        <w:rPr>
          <w:rFonts w:asciiTheme="majorHAnsi" w:hAnsiTheme="majorHAnsi" w:cstheme="majorHAnsi"/>
        </w:rPr>
        <w:sectPr w:rsidR="00767281" w:rsidSect="00A92CF8">
          <w:type w:val="continuous"/>
          <w:pgSz w:w="11906" w:h="16838"/>
          <w:pgMar w:top="720" w:right="720" w:bottom="720" w:left="720" w:header="624" w:footer="624" w:gutter="0"/>
          <w:cols w:space="708"/>
          <w:docGrid w:linePitch="360"/>
        </w:sectPr>
      </w:pPr>
      <w:r w:rsidRPr="00055A7D">
        <w:rPr>
          <w:rFonts w:asciiTheme="majorHAnsi" w:hAnsiTheme="majorHAnsi" w:cstheme="majorHAnsi"/>
          <w:noProof/>
        </w:rPr>
        <mc:AlternateContent>
          <mc:Choice Requires="wps">
            <w:drawing>
              <wp:anchor distT="45720" distB="45720" distL="114300" distR="114300" simplePos="0" relativeHeight="251726848" behindDoc="1" locked="0" layoutInCell="1" allowOverlap="1" wp14:anchorId="038955A3" wp14:editId="69345573">
                <wp:simplePos x="0" y="0"/>
                <wp:positionH relativeFrom="column">
                  <wp:posOffset>209550</wp:posOffset>
                </wp:positionH>
                <wp:positionV relativeFrom="paragraph">
                  <wp:posOffset>116840</wp:posOffset>
                </wp:positionV>
                <wp:extent cx="1685925" cy="717550"/>
                <wp:effectExtent l="0" t="0" r="9525" b="6350"/>
                <wp:wrapTight wrapText="bothSides">
                  <wp:wrapPolygon edited="0">
                    <wp:start x="0" y="0"/>
                    <wp:lineTo x="0" y="21218"/>
                    <wp:lineTo x="21478" y="21218"/>
                    <wp:lineTo x="21478" y="0"/>
                    <wp:lineTo x="0"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717550"/>
                        </a:xfrm>
                        <a:prstGeom prst="rect">
                          <a:avLst/>
                        </a:prstGeom>
                        <a:solidFill>
                          <a:srgbClr val="FFFFFF"/>
                        </a:solidFill>
                        <a:ln w="9525">
                          <a:noFill/>
                          <a:miter lim="800000"/>
                          <a:headEnd/>
                          <a:tailEnd/>
                        </a:ln>
                      </wps:spPr>
                      <wps:txbx>
                        <w:txbxContent>
                          <w:p w14:paraId="19BF37E6" w14:textId="77777777" w:rsidR="003327EC" w:rsidRDefault="00757B97" w:rsidP="00757B97">
                            <w:r>
                              <w:t xml:space="preserve">Call </w:t>
                            </w:r>
                            <w:r w:rsidR="003327EC">
                              <w:t xml:space="preserve">us </w:t>
                            </w:r>
                          </w:p>
                          <w:p w14:paraId="14685DBE" w14:textId="104A9EEA" w:rsidR="00757B97" w:rsidRDefault="003327EC" w:rsidP="00757B97">
                            <w:r>
                              <w:rPr>
                                <w:b/>
                                <w:sz w:val="24"/>
                                <w:szCs w:val="24"/>
                              </w:rPr>
                              <w:t>54791000</w:t>
                            </w:r>
                            <w:r w:rsidR="0078625C">
                              <w:rPr>
                                <w:b/>
                                <w:sz w:val="24"/>
                                <w:szCs w:val="24"/>
                              </w:rPr>
                              <w:t>/0459</w:t>
                            </w:r>
                            <w:r w:rsidR="00A0203D">
                              <w:rPr>
                                <w:b/>
                                <w:sz w:val="24"/>
                                <w:szCs w:val="24"/>
                              </w:rPr>
                              <w:t xml:space="preserve"> </w:t>
                            </w:r>
                            <w:r w:rsidR="0078625C">
                              <w:rPr>
                                <w:b/>
                                <w:sz w:val="24"/>
                                <w:szCs w:val="24"/>
                              </w:rPr>
                              <w:t>850883</w:t>
                            </w:r>
                          </w:p>
                          <w:p w14:paraId="02E0EC96" w14:textId="77777777" w:rsidR="00757B97" w:rsidRDefault="00757B97" w:rsidP="00757B9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955A3" id="_x0000_s1027" type="#_x0000_t202" style="position:absolute;margin-left:16.5pt;margin-top:9.2pt;width:132.75pt;height:56.5pt;z-index:-251589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" stroked="f">
                <v:textbox>
                  <w:txbxContent>
                    <w:p w14:paraId="19BF37E6" w14:textId="77777777" w:rsidR="003327EC" w:rsidRDefault="00757B97" w:rsidP="00757B97">
                      <w:r>
                        <w:t xml:space="preserve">Call </w:t>
                      </w:r>
                      <w:r w:rsidR="003327EC">
                        <w:t xml:space="preserve">us </w:t>
                      </w:r>
                    </w:p>
                    <w:p w14:paraId="14685DBE" w14:textId="104A9EEA" w:rsidR="00757B97" w:rsidRDefault="003327EC" w:rsidP="00757B97">
                      <w:r>
                        <w:rPr>
                          <w:b/>
                          <w:sz w:val="24"/>
                          <w:szCs w:val="24"/>
                        </w:rPr>
                        <w:t>54791000</w:t>
                      </w:r>
                      <w:r w:rsidR="0078625C">
                        <w:rPr>
                          <w:b/>
                          <w:sz w:val="24"/>
                          <w:szCs w:val="24"/>
                        </w:rPr>
                        <w:t>/0459</w:t>
                      </w:r>
                      <w:r w:rsidR="00A0203D">
                        <w:rPr>
                          <w:b/>
                          <w:sz w:val="24"/>
                          <w:szCs w:val="24"/>
                        </w:rPr>
                        <w:t xml:space="preserve"> </w:t>
                      </w:r>
                      <w:r w:rsidR="0078625C">
                        <w:rPr>
                          <w:b/>
                          <w:sz w:val="24"/>
                          <w:szCs w:val="24"/>
                        </w:rPr>
                        <w:t>850883</w:t>
                      </w:r>
                    </w:p>
                    <w:p w14:paraId="02E0EC96" w14:textId="77777777" w:rsidR="00757B97" w:rsidRDefault="00757B97" w:rsidP="00757B97"/>
                  </w:txbxContent>
                </v:textbox>
                <w10:wrap type="tight"/>
              </v:shape>
            </w:pict>
          </mc:Fallback>
        </mc:AlternateContent>
      </w:r>
      <w:r>
        <w:rPr>
          <w:noProof/>
        </w:rPr>
        <w:drawing>
          <wp:anchor distT="0" distB="0" distL="114300" distR="114300" simplePos="0" relativeHeight="251727872" behindDoc="1" locked="0" layoutInCell="1" allowOverlap="1" wp14:anchorId="125179F2" wp14:editId="5AC000FE">
            <wp:simplePos x="0" y="0"/>
            <wp:positionH relativeFrom="margin">
              <wp:posOffset>-219075</wp:posOffset>
            </wp:positionH>
            <wp:positionV relativeFrom="paragraph">
              <wp:posOffset>87630</wp:posOffset>
            </wp:positionV>
            <wp:extent cx="485775" cy="597877"/>
            <wp:effectExtent l="0" t="0" r="0" b="0"/>
            <wp:wrapTight wrapText="bothSides">
              <wp:wrapPolygon edited="0">
                <wp:start x="0" y="0"/>
                <wp:lineTo x="0" y="20659"/>
                <wp:lineTo x="20329" y="20659"/>
                <wp:lineTo x="2032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5775" cy="597877"/>
                    </a:xfrm>
                    <a:prstGeom prst="rect">
                      <a:avLst/>
                    </a:prstGeom>
                  </pic:spPr>
                </pic:pic>
              </a:graphicData>
            </a:graphic>
          </wp:anchor>
        </w:drawing>
      </w:r>
      <w:r w:rsidR="008F7F82" w:rsidRPr="00055A7D">
        <w:rPr>
          <w:rFonts w:asciiTheme="majorHAnsi" w:hAnsiTheme="majorHAnsi" w:cstheme="majorHAnsi"/>
          <w:noProof/>
        </w:rPr>
        <mc:AlternateContent>
          <mc:Choice Requires="wps">
            <w:drawing>
              <wp:anchor distT="45720" distB="45720" distL="114300" distR="114300" simplePos="0" relativeHeight="251723776" behindDoc="1" locked="0" layoutInCell="1" allowOverlap="1" wp14:anchorId="12F30670" wp14:editId="104ABB53">
                <wp:simplePos x="0" y="0"/>
                <wp:positionH relativeFrom="column">
                  <wp:posOffset>2355850</wp:posOffset>
                </wp:positionH>
                <wp:positionV relativeFrom="paragraph">
                  <wp:posOffset>36195</wp:posOffset>
                </wp:positionV>
                <wp:extent cx="1185545" cy="793750"/>
                <wp:effectExtent l="0" t="0" r="0" b="6350"/>
                <wp:wrapTight wrapText="bothSides">
                  <wp:wrapPolygon edited="0">
                    <wp:start x="0" y="0"/>
                    <wp:lineTo x="0" y="21254"/>
                    <wp:lineTo x="21172" y="21254"/>
                    <wp:lineTo x="2117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5545" cy="793750"/>
                        </a:xfrm>
                        <a:prstGeom prst="rect">
                          <a:avLst/>
                        </a:prstGeom>
                        <a:solidFill>
                          <a:srgbClr val="FFFFFF"/>
                        </a:solidFill>
                        <a:ln w="9525">
                          <a:noFill/>
                          <a:miter lim="800000"/>
                          <a:headEnd/>
                          <a:tailEnd/>
                        </a:ln>
                      </wps:spPr>
                      <wps:txbx>
                        <w:txbxContent>
                          <w:p w14:paraId="15799564" w14:textId="77777777" w:rsidR="00055A7D" w:rsidRDefault="00055A7D">
                            <w:r>
                              <w:t xml:space="preserve">Learn more </w:t>
                            </w:r>
                          </w:p>
                          <w:p w14:paraId="7464D5F6" w14:textId="77777777" w:rsidR="00757B97" w:rsidRDefault="009F02B6">
                            <w:hyperlink r:id="rId14" w:history="1">
                              <w:r w:rsidR="009774BE" w:rsidRPr="009774BE">
                                <w:rPr>
                                  <w:rStyle w:val="Hyperlink"/>
                                </w:rPr>
                                <w:t>Home - Dhelkaya Health</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30670" id="_x0000_s1028" type="#_x0000_t202" style="position:absolute;margin-left:185.5pt;margin-top:2.85pt;width:93.35pt;height:62.5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" stroked="f">
                <v:textbox>
                  <w:txbxContent>
                    <w:p w14:paraId="15799564" w14:textId="77777777" w:rsidR="00055A7D" w:rsidRDefault="00055A7D">
                      <w:r>
                        <w:t xml:space="preserve">Learn more </w:t>
                      </w:r>
                    </w:p>
                    <w:p w14:paraId="7464D5F6" w14:textId="77777777" w:rsidR="00757B97" w:rsidRDefault="003327EC">
                      <w:hyperlink r:id="rId15" w:history="1">
                        <w:r w:rsidR="009774BE" w:rsidRPr="009774BE">
                          <w:rPr>
                            <w:rStyle w:val="Hyperlink"/>
                          </w:rPr>
                          <w:t>Home - Dhelkaya Health</w:t>
                        </w:r>
                      </w:hyperlink>
                    </w:p>
                  </w:txbxContent>
                </v:textbox>
                <w10:wrap type="tight"/>
              </v:shape>
            </w:pict>
          </mc:Fallback>
        </mc:AlternateContent>
      </w:r>
      <w:r w:rsidR="008F7F82" w:rsidRPr="00055A7D">
        <w:rPr>
          <w:rFonts w:asciiTheme="majorHAnsi" w:hAnsiTheme="majorHAnsi" w:cstheme="majorHAnsi"/>
          <w:noProof/>
        </w:rPr>
        <mc:AlternateContent>
          <mc:Choice Requires="wps">
            <w:drawing>
              <wp:anchor distT="45720" distB="45720" distL="114300" distR="114300" simplePos="0" relativeHeight="251729920" behindDoc="1" locked="0" layoutInCell="1" allowOverlap="1" wp14:anchorId="1E012151" wp14:editId="2C67E2D0">
                <wp:simplePos x="0" y="0"/>
                <wp:positionH relativeFrom="column">
                  <wp:posOffset>4345305</wp:posOffset>
                </wp:positionH>
                <wp:positionV relativeFrom="paragraph">
                  <wp:posOffset>46355</wp:posOffset>
                </wp:positionV>
                <wp:extent cx="1256030" cy="702310"/>
                <wp:effectExtent l="0" t="0" r="1270" b="2540"/>
                <wp:wrapTight wrapText="bothSides">
                  <wp:wrapPolygon edited="0">
                    <wp:start x="0" y="0"/>
                    <wp:lineTo x="0" y="21092"/>
                    <wp:lineTo x="21294" y="21092"/>
                    <wp:lineTo x="21294"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702310"/>
                        </a:xfrm>
                        <a:prstGeom prst="rect">
                          <a:avLst/>
                        </a:prstGeom>
                        <a:solidFill>
                          <a:srgbClr val="FFFFFF"/>
                        </a:solidFill>
                        <a:ln w="9525">
                          <a:noFill/>
                          <a:miter lim="800000"/>
                          <a:headEnd/>
                          <a:tailEnd/>
                        </a:ln>
                      </wps:spPr>
                      <wps:txbx>
                        <w:txbxContent>
                          <w:p w14:paraId="2208ADDC" w14:textId="77777777" w:rsidR="008F7F82" w:rsidRDefault="00757B97" w:rsidP="00757B97">
                            <w:r>
                              <w:t xml:space="preserve">Email </w:t>
                            </w:r>
                            <w:r w:rsidR="008F7F82" w:rsidRPr="008F7F82">
                              <w:rPr>
                                <w:color w:val="4472C4" w:themeColor="accent1"/>
                                <w:u w:val="single"/>
                              </w:rPr>
                              <w:t>hcp@castlemainehealth.org.au</w:t>
                            </w:r>
                            <w:r w:rsidR="008F7F82" w:rsidRPr="008F7F82">
                              <w:rPr>
                                <w:color w:val="4472C4" w:themeColor="accent1"/>
                              </w:rPr>
                              <w:t xml:space="preserve"> </w:t>
                            </w:r>
                          </w:p>
                          <w:p w14:paraId="420290C3" w14:textId="77777777" w:rsidR="00757B97" w:rsidRDefault="008F7F82" w:rsidP="00757B97">
                            <w:r>
                              <w:t>hcp@</w:t>
                            </w:r>
                            <w:r w:rsidR="00757B97">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12151" id="_x0000_s1029" type="#_x0000_t202" style="position:absolute;margin-left:342.15pt;margin-top:3.65pt;width:98.9pt;height:55.3pt;z-index:-251586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" stroked="f">
                <v:textbox>
                  <w:txbxContent>
                    <w:p w14:paraId="2208ADDC" w14:textId="77777777" w:rsidR="008F7F82" w:rsidRDefault="00757B97" w:rsidP="00757B97">
                      <w:r>
                        <w:t xml:space="preserve">Email </w:t>
                      </w:r>
                      <w:r w:rsidR="008F7F82" w:rsidRPr="008F7F82">
                        <w:rPr>
                          <w:color w:val="4472C4" w:themeColor="accent1"/>
                          <w:u w:val="single"/>
                        </w:rPr>
                        <w:t>hcp@castlemainehealth.org.au</w:t>
                      </w:r>
                      <w:r w:rsidR="008F7F82" w:rsidRPr="008F7F82">
                        <w:rPr>
                          <w:color w:val="4472C4" w:themeColor="accent1"/>
                        </w:rPr>
                        <w:t xml:space="preserve"> </w:t>
                      </w:r>
                    </w:p>
                    <w:p w14:paraId="420290C3" w14:textId="77777777" w:rsidR="00757B97" w:rsidRDefault="008F7F82" w:rsidP="00757B97">
                      <w:r>
                        <w:t>hcp@</w:t>
                      </w:r>
                      <w:r w:rsidR="00757B97">
                        <w:t xml:space="preserve"> </w:t>
                      </w:r>
                    </w:p>
                  </w:txbxContent>
                </v:textbox>
                <w10:wrap type="tight"/>
              </v:shape>
            </w:pict>
          </mc:Fallback>
        </mc:AlternateContent>
      </w:r>
      <w:r w:rsidR="00757B97">
        <w:rPr>
          <w:rFonts w:asciiTheme="majorHAnsi" w:hAnsiTheme="majorHAnsi" w:cstheme="majorHAnsi"/>
          <w:noProof/>
        </w:rPr>
        <w:drawing>
          <wp:anchor distT="0" distB="0" distL="114300" distR="114300" simplePos="0" relativeHeight="251724800" behindDoc="1" locked="0" layoutInCell="1" allowOverlap="1" wp14:anchorId="28751CDB" wp14:editId="2FE0C87D">
            <wp:simplePos x="0" y="0"/>
            <wp:positionH relativeFrom="column">
              <wp:posOffset>3743325</wp:posOffset>
            </wp:positionH>
            <wp:positionV relativeFrom="paragraph">
              <wp:posOffset>18415</wp:posOffset>
            </wp:positionV>
            <wp:extent cx="640080" cy="640080"/>
            <wp:effectExtent l="0" t="0" r="7620" b="7620"/>
            <wp:wrapTight wrapText="bothSides">
              <wp:wrapPolygon edited="0">
                <wp:start x="0" y="0"/>
                <wp:lineTo x="0" y="21214"/>
                <wp:lineTo x="21214" y="21214"/>
                <wp:lineTo x="2121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pic:spPr>
                </pic:pic>
              </a:graphicData>
            </a:graphic>
          </wp:anchor>
        </w:drawing>
      </w:r>
    </w:p>
    <w:p w14:paraId="3CD58A53" w14:textId="77777777" w:rsidR="001F7EBE" w:rsidRPr="001F7EBE" w:rsidRDefault="00055A7D" w:rsidP="004A6E62">
      <w:pPr>
        <w:rPr>
          <w:lang w:val="en-US"/>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001856D2">
        <w:rPr>
          <w:lang w:val="en-US"/>
        </w:rPr>
        <w:t xml:space="preserve">                 </w:t>
      </w:r>
      <w:r w:rsidR="00CB5B31" w:rsidRPr="00CB5B31">
        <w:rPr>
          <w:sz w:val="28"/>
          <w:szCs w:val="28"/>
          <w:lang w:val="en-US"/>
        </w:rPr>
        <w:t xml:space="preserve"> </w:t>
      </w:r>
    </w:p>
    <w:sectPr w:rsidR="001F7EBE" w:rsidRPr="001F7EBE" w:rsidSect="00A92CF8">
      <w:type w:val="continuous"/>
      <w:pgSz w:w="11906" w:h="16838"/>
      <w:pgMar w:top="720" w:right="720" w:bottom="720" w:left="720"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F87A2" w14:textId="77777777" w:rsidR="009F02B6" w:rsidRDefault="009F02B6" w:rsidP="00C252C4">
      <w:pPr>
        <w:spacing w:after="0" w:line="240" w:lineRule="auto"/>
      </w:pPr>
      <w:r>
        <w:separator/>
      </w:r>
    </w:p>
  </w:endnote>
  <w:endnote w:type="continuationSeparator" w:id="0">
    <w:p w14:paraId="4D231D4F" w14:textId="77777777" w:rsidR="009F02B6" w:rsidRDefault="009F02B6" w:rsidP="00C25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5076240"/>
      <w:docPartObj>
        <w:docPartGallery w:val="Page Numbers (Bottom of Page)"/>
        <w:docPartUnique/>
      </w:docPartObj>
    </w:sdtPr>
    <w:sdtEndPr/>
    <w:sdtContent>
      <w:sdt>
        <w:sdtPr>
          <w:id w:val="1800034942"/>
          <w:docPartObj>
            <w:docPartGallery w:val="Page Numbers (Top of Page)"/>
            <w:docPartUnique/>
          </w:docPartObj>
        </w:sdtPr>
        <w:sdtEndPr/>
        <w:sdtContent>
          <w:p w14:paraId="41D2FB39" w14:textId="77777777" w:rsidR="007367FC" w:rsidRDefault="007367FC">
            <w:pPr>
              <w:pStyle w:val="Footer"/>
              <w:jc w:val="center"/>
            </w:pPr>
            <w:r w:rsidRPr="004A6E62">
              <w:rPr>
                <w:rFonts w:asciiTheme="majorHAnsi" w:hAnsiTheme="majorHAnsi" w:cstheme="majorHAnsi"/>
                <w:color w:val="000099"/>
              </w:rPr>
              <w:t xml:space="preserve">Page </w:t>
            </w:r>
            <w:r w:rsidRPr="004A6E62">
              <w:rPr>
                <w:rFonts w:asciiTheme="majorHAnsi" w:hAnsiTheme="majorHAnsi" w:cstheme="majorHAnsi"/>
                <w:bCs/>
                <w:color w:val="000099"/>
                <w:sz w:val="24"/>
                <w:szCs w:val="24"/>
              </w:rPr>
              <w:fldChar w:fldCharType="begin"/>
            </w:r>
            <w:r w:rsidRPr="004A6E62">
              <w:rPr>
                <w:rFonts w:asciiTheme="majorHAnsi" w:hAnsiTheme="majorHAnsi" w:cstheme="majorHAnsi"/>
                <w:bCs/>
                <w:color w:val="000099"/>
              </w:rPr>
              <w:instrText xml:space="preserve"> PAGE </w:instrText>
            </w:r>
            <w:r w:rsidRPr="004A6E62">
              <w:rPr>
                <w:rFonts w:asciiTheme="majorHAnsi" w:hAnsiTheme="majorHAnsi" w:cstheme="majorHAnsi"/>
                <w:bCs/>
                <w:color w:val="000099"/>
                <w:sz w:val="24"/>
                <w:szCs w:val="24"/>
              </w:rPr>
              <w:fldChar w:fldCharType="separate"/>
            </w:r>
            <w:r w:rsidRPr="004A6E62">
              <w:rPr>
                <w:rFonts w:asciiTheme="majorHAnsi" w:hAnsiTheme="majorHAnsi" w:cstheme="majorHAnsi"/>
                <w:bCs/>
                <w:noProof/>
                <w:color w:val="000099"/>
              </w:rPr>
              <w:t>2</w:t>
            </w:r>
            <w:r w:rsidRPr="004A6E62">
              <w:rPr>
                <w:rFonts w:asciiTheme="majorHAnsi" w:hAnsiTheme="majorHAnsi" w:cstheme="majorHAnsi"/>
                <w:bCs/>
                <w:color w:val="000099"/>
                <w:sz w:val="24"/>
                <w:szCs w:val="24"/>
              </w:rPr>
              <w:fldChar w:fldCharType="end"/>
            </w:r>
            <w:r w:rsidRPr="004A6E62">
              <w:rPr>
                <w:rFonts w:asciiTheme="majorHAnsi" w:hAnsiTheme="majorHAnsi" w:cstheme="majorHAnsi"/>
                <w:color w:val="000099"/>
              </w:rPr>
              <w:t xml:space="preserve"> of </w:t>
            </w:r>
            <w:r w:rsidRPr="004A6E62">
              <w:rPr>
                <w:rFonts w:asciiTheme="majorHAnsi" w:hAnsiTheme="majorHAnsi" w:cstheme="majorHAnsi"/>
                <w:bCs/>
                <w:color w:val="000099"/>
                <w:sz w:val="24"/>
                <w:szCs w:val="24"/>
              </w:rPr>
              <w:fldChar w:fldCharType="begin"/>
            </w:r>
            <w:r w:rsidRPr="004A6E62">
              <w:rPr>
                <w:rFonts w:asciiTheme="majorHAnsi" w:hAnsiTheme="majorHAnsi" w:cstheme="majorHAnsi"/>
                <w:bCs/>
                <w:color w:val="000099"/>
              </w:rPr>
              <w:instrText xml:space="preserve"> NUMPAGES  </w:instrText>
            </w:r>
            <w:r w:rsidRPr="004A6E62">
              <w:rPr>
                <w:rFonts w:asciiTheme="majorHAnsi" w:hAnsiTheme="majorHAnsi" w:cstheme="majorHAnsi"/>
                <w:bCs/>
                <w:color w:val="000099"/>
                <w:sz w:val="24"/>
                <w:szCs w:val="24"/>
              </w:rPr>
              <w:fldChar w:fldCharType="separate"/>
            </w:r>
            <w:r w:rsidRPr="004A6E62">
              <w:rPr>
                <w:rFonts w:asciiTheme="majorHAnsi" w:hAnsiTheme="majorHAnsi" w:cstheme="majorHAnsi"/>
                <w:bCs/>
                <w:noProof/>
                <w:color w:val="000099"/>
              </w:rPr>
              <w:t>2</w:t>
            </w:r>
            <w:r w:rsidRPr="004A6E62">
              <w:rPr>
                <w:rFonts w:asciiTheme="majorHAnsi" w:hAnsiTheme="majorHAnsi" w:cstheme="majorHAnsi"/>
                <w:bCs/>
                <w:color w:val="000099"/>
                <w:sz w:val="24"/>
                <w:szCs w:val="24"/>
              </w:rPr>
              <w:fldChar w:fldCharType="end"/>
            </w:r>
          </w:p>
        </w:sdtContent>
      </w:sdt>
    </w:sdtContent>
  </w:sdt>
  <w:p w14:paraId="55FC99D7" w14:textId="77777777" w:rsidR="003D0887" w:rsidRDefault="006E60E6" w:rsidP="007367FC">
    <w:pPr>
      <w:pStyle w:val="Footer"/>
    </w:pPr>
    <w:r w:rsidRPr="007711C5">
      <w:rPr>
        <w:rFonts w:asciiTheme="majorHAnsi" w:hAnsiTheme="majorHAnsi" w:cstheme="majorHAnsi"/>
        <w:noProof/>
        <w:color w:val="000099"/>
      </w:rPr>
      <mc:AlternateContent>
        <mc:Choice Requires="wps">
          <w:drawing>
            <wp:anchor distT="0" distB="0" distL="114300" distR="114300" simplePos="0" relativeHeight="251663360" behindDoc="0" locked="0" layoutInCell="1" allowOverlap="1" wp14:anchorId="2C5AF92C" wp14:editId="3915EA45">
              <wp:simplePos x="0" y="0"/>
              <wp:positionH relativeFrom="column">
                <wp:posOffset>-438150</wp:posOffset>
              </wp:positionH>
              <wp:positionV relativeFrom="paragraph">
                <wp:posOffset>99060</wp:posOffset>
              </wp:positionV>
              <wp:extent cx="8162925" cy="4381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8162925" cy="438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FEB3333" w14:textId="77777777" w:rsidR="007367FC" w:rsidRPr="007367FC" w:rsidRDefault="007367FC" w:rsidP="007367FC">
                          <w:pPr>
                            <w:rPr>
                              <w:color w:val="FFFFFF" w:themeColor="background1"/>
                              <w:lang w:val="en-US"/>
                            </w:rPr>
                          </w:pPr>
                          <w:r>
                            <w:rPr>
                              <w:lang w:val="en-US"/>
                            </w:rPr>
                            <w:t xml:space="preserve">       Dhelkaya Health   </w:t>
                          </w:r>
                          <w:r>
                            <w:rPr>
                              <w:lang w:val="en-US"/>
                            </w:rPr>
                            <w:tab/>
                          </w:r>
                          <w:r>
                            <w:rPr>
                              <w:lang w:val="en-US"/>
                            </w:rPr>
                            <w:tab/>
                          </w:r>
                          <w:r>
                            <w:rPr>
                              <w:lang w:val="en-US"/>
                            </w:rPr>
                            <w:tab/>
                          </w:r>
                          <w:r>
                            <w:rPr>
                              <w:lang w:val="en-US"/>
                            </w:rPr>
                            <w:tab/>
                            <w:t xml:space="preserve">Care, Quality and Choice       </w:t>
                          </w:r>
                          <w:r>
                            <w:rPr>
                              <w:lang w:val="en-US"/>
                            </w:rPr>
                            <w:tab/>
                          </w:r>
                          <w:r>
                            <w:rPr>
                              <w:lang w:val="en-US"/>
                            </w:rPr>
                            <w:tab/>
                          </w:r>
                          <w:hyperlink r:id="rId1" w:history="1">
                            <w:r w:rsidR="00C33C4C">
                              <w:rPr>
                                <w:rStyle w:val="Hyperlink"/>
                                <w:color w:val="FFFFFF" w:themeColor="background1"/>
                                <w:lang w:val="en-US"/>
                              </w:rPr>
                              <w:t>hcp@castlemainehealth.org.au</w:t>
                            </w:r>
                          </w:hyperlink>
                          <w:r w:rsidRPr="007367FC">
                            <w:rPr>
                              <w:color w:val="FFFFFF" w:themeColor="background1"/>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AF92C" id="Rectangle 18" o:spid="_x0000_s1030" style="position:absolute;margin-left:-34.5pt;margin-top:7.8pt;width:642.7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" fillcolor="#4472c4 [3204]" strokecolor="#1f3763 [1604]" strokeweight="1pt">
              <v:textbox>
                <w:txbxContent>
                  <w:p w14:paraId="1FEB3333" w14:textId="77777777" w:rsidR="007367FC" w:rsidRPr="007367FC" w:rsidRDefault="007367FC" w:rsidP="007367FC">
                    <w:pPr>
                      <w:rPr>
                        <w:color w:val="FFFFFF" w:themeColor="background1"/>
                        <w:lang w:val="en-US"/>
                      </w:rPr>
                    </w:pPr>
                    <w:r>
                      <w:rPr>
                        <w:lang w:val="en-US"/>
                      </w:rPr>
                      <w:t xml:space="preserve">       Dhelkaya Health   </w:t>
                    </w:r>
                    <w:r>
                      <w:rPr>
                        <w:lang w:val="en-US"/>
                      </w:rPr>
                      <w:tab/>
                    </w:r>
                    <w:r>
                      <w:rPr>
                        <w:lang w:val="en-US"/>
                      </w:rPr>
                      <w:tab/>
                    </w:r>
                    <w:r>
                      <w:rPr>
                        <w:lang w:val="en-US"/>
                      </w:rPr>
                      <w:tab/>
                    </w:r>
                    <w:r>
                      <w:rPr>
                        <w:lang w:val="en-US"/>
                      </w:rPr>
                      <w:tab/>
                      <w:t xml:space="preserve">Care, Quality and Choice       </w:t>
                    </w:r>
                    <w:r>
                      <w:rPr>
                        <w:lang w:val="en-US"/>
                      </w:rPr>
                      <w:tab/>
                    </w:r>
                    <w:r>
                      <w:rPr>
                        <w:lang w:val="en-US"/>
                      </w:rPr>
                      <w:tab/>
                    </w:r>
                    <w:hyperlink r:id="rId2" w:history="1">
                      <w:r w:rsidR="00C33C4C">
                        <w:rPr>
                          <w:rStyle w:val="Hyperlink"/>
                          <w:color w:val="FFFFFF" w:themeColor="background1"/>
                          <w:lang w:val="en-US"/>
                        </w:rPr>
                        <w:t>hcp@castlemainehealth.org.au</w:t>
                      </w:r>
                    </w:hyperlink>
                    <w:r w:rsidRPr="007367FC">
                      <w:rPr>
                        <w:color w:val="FFFFFF" w:themeColor="background1"/>
                        <w:lang w:val="en-US"/>
                      </w:rPr>
                      <w:t xml:space="preserve">  </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156D7" w14:textId="77777777" w:rsidR="009F02B6" w:rsidRDefault="009F02B6" w:rsidP="00C252C4">
      <w:pPr>
        <w:spacing w:after="0" w:line="240" w:lineRule="auto"/>
      </w:pPr>
      <w:r>
        <w:separator/>
      </w:r>
    </w:p>
  </w:footnote>
  <w:footnote w:type="continuationSeparator" w:id="0">
    <w:p w14:paraId="7D3DFFB7" w14:textId="77777777" w:rsidR="009F02B6" w:rsidRDefault="009F02B6" w:rsidP="00C25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1EE0" w14:textId="2505BC75" w:rsidR="002E5368" w:rsidRPr="002E5368" w:rsidRDefault="002E5368" w:rsidP="002E5368">
    <w:pPr>
      <w:tabs>
        <w:tab w:val="right" w:pos="9158"/>
      </w:tabs>
      <w:spacing w:before="120" w:after="0" w:line="240" w:lineRule="auto"/>
      <w:rPr>
        <w:rFonts w:ascii="Calibri Light" w:eastAsia="Calibri" w:hAnsi="Calibri Light" w:cs="Calibri Light"/>
        <w:color w:val="4472C4" w:themeColor="accent1"/>
        <w:sz w:val="32"/>
        <w:szCs w:val="32"/>
      </w:rPr>
    </w:pPr>
    <w:r w:rsidRPr="002E5368">
      <w:rPr>
        <w:rFonts w:ascii="Calibri Light" w:hAnsi="Calibri Light" w:cs="Calibri Light"/>
        <w:noProof/>
        <w:color w:val="4472C4" w:themeColor="accent1"/>
        <w:sz w:val="32"/>
        <w:szCs w:val="32"/>
      </w:rPr>
      <w:drawing>
        <wp:anchor distT="0" distB="0" distL="114300" distR="114300" simplePos="0" relativeHeight="251667456" behindDoc="0" locked="0" layoutInCell="1" allowOverlap="1" wp14:anchorId="18CFCE5F" wp14:editId="772CC2FD">
          <wp:simplePos x="0" y="0"/>
          <wp:positionH relativeFrom="margin">
            <wp:align>right</wp:align>
          </wp:positionH>
          <wp:positionV relativeFrom="page">
            <wp:posOffset>376555</wp:posOffset>
          </wp:positionV>
          <wp:extent cx="1551600" cy="169200"/>
          <wp:effectExtent l="0" t="0" r="0" b="2540"/>
          <wp:wrapNone/>
          <wp:docPr id="2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792565" name="Graphic 213379256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51600" cy="169200"/>
                  </a:xfrm>
                  <a:prstGeom prst="rect">
                    <a:avLst/>
                  </a:prstGeom>
                </pic:spPr>
              </pic:pic>
            </a:graphicData>
          </a:graphic>
          <wp14:sizeRelH relativeFrom="page">
            <wp14:pctWidth>0</wp14:pctWidth>
          </wp14:sizeRelH>
          <wp14:sizeRelV relativeFrom="page">
            <wp14:pctHeight>0</wp14:pctHeight>
          </wp14:sizeRelV>
        </wp:anchor>
      </w:drawing>
    </w:r>
    <w:r w:rsidRPr="002E5368">
      <w:rPr>
        <w:rFonts w:ascii="Calibri Light" w:hAnsi="Calibri Light" w:cs="Calibri Light"/>
        <w:noProof/>
        <w:color w:val="4472C4" w:themeColor="accent1"/>
        <w:sz w:val="32"/>
        <w:szCs w:val="32"/>
      </w:rPr>
      <w:drawing>
        <wp:anchor distT="0" distB="0" distL="114300" distR="114300" simplePos="0" relativeHeight="251665408" behindDoc="1" locked="0" layoutInCell="1" allowOverlap="1" wp14:anchorId="0B4151C2" wp14:editId="63EA3E0A">
          <wp:simplePos x="0" y="0"/>
          <wp:positionH relativeFrom="column">
            <wp:posOffset>0</wp:posOffset>
          </wp:positionH>
          <wp:positionV relativeFrom="paragraph">
            <wp:posOffset>-120015</wp:posOffset>
          </wp:positionV>
          <wp:extent cx="1561465" cy="424180"/>
          <wp:effectExtent l="0" t="0" r="635" b="0"/>
          <wp:wrapTight wrapText="bothSides">
            <wp:wrapPolygon edited="0">
              <wp:start x="0" y="0"/>
              <wp:lineTo x="0" y="20371"/>
              <wp:lineTo x="17656" y="20371"/>
              <wp:lineTo x="17392" y="15521"/>
              <wp:lineTo x="21345" y="9701"/>
              <wp:lineTo x="21345" y="970"/>
              <wp:lineTo x="15284" y="0"/>
              <wp:lineTo x="0" y="0"/>
            </wp:wrapPolygon>
          </wp:wrapTight>
          <wp:docPr id="22" name="Graphic 7">
            <a:extLst xmlns:a="http://schemas.openxmlformats.org/drawingml/2006/main">
              <a:ext uri="{FF2B5EF4-FFF2-40B4-BE49-F238E27FC236}">
                <a16:creationId xmlns:a16="http://schemas.microsoft.com/office/drawing/2014/main" id="{A739D173-0364-02D3-4979-E5BFC1378C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7">
                    <a:extLst>
                      <a:ext uri="{FF2B5EF4-FFF2-40B4-BE49-F238E27FC236}">
                        <a16:creationId xmlns:a16="http://schemas.microsoft.com/office/drawing/2014/main" id="{A739D173-0364-02D3-4979-E5BFC1378CFC}"/>
                      </a:ext>
                    </a:extLst>
                  </pic:cNvPr>
                  <pic:cNvPicPr>
                    <a:picLocks noChangeAspect="1"/>
                  </pic:cNvPicPr>
                </pic:nvPicPr>
                <pic:blipFill>
                  <a:blip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l="14" r="14"/>
                  <a:stretch/>
                </pic:blipFill>
                <pic:spPr>
                  <a:xfrm>
                    <a:off x="0" y="0"/>
                    <a:ext cx="1561465" cy="424180"/>
                  </a:xfrm>
                  <a:prstGeom prst="rect">
                    <a:avLst/>
                  </a:prstGeom>
                </pic:spPr>
              </pic:pic>
            </a:graphicData>
          </a:graphic>
          <wp14:sizeRelH relativeFrom="page">
            <wp14:pctWidth>0</wp14:pctWidth>
          </wp14:sizeRelH>
          <wp14:sizeRelV relativeFrom="page">
            <wp14:pctHeight>0</wp14:pctHeight>
          </wp14:sizeRelV>
        </wp:anchor>
      </w:drawing>
    </w:r>
    <w:r w:rsidR="00D657D7">
      <w:rPr>
        <w:rFonts w:ascii="Calibri Light" w:eastAsia="Calibri" w:hAnsi="Calibri Light" w:cs="Calibri Light"/>
        <w:color w:val="4472C4" w:themeColor="accent1"/>
        <w:sz w:val="32"/>
        <w:szCs w:val="32"/>
      </w:rPr>
      <w:t>Support at Home</w:t>
    </w:r>
    <w:r w:rsidRPr="002E5368">
      <w:rPr>
        <w:rFonts w:ascii="Calibri Light" w:eastAsia="Calibri" w:hAnsi="Calibri Light" w:cs="Calibri Light"/>
        <w:color w:val="4472C4" w:themeColor="accent1"/>
        <w:sz w:val="32"/>
        <w:szCs w:val="32"/>
      </w:rPr>
      <w:t xml:space="preserve"> Service Rates and </w:t>
    </w:r>
  </w:p>
  <w:p w14:paraId="41F74573" w14:textId="77777777" w:rsidR="003E65C9" w:rsidRPr="002E5368" w:rsidRDefault="002E5368" w:rsidP="002E5368">
    <w:pPr>
      <w:tabs>
        <w:tab w:val="right" w:pos="9158"/>
      </w:tabs>
      <w:spacing w:after="0" w:line="240" w:lineRule="auto"/>
      <w:rPr>
        <w:color w:val="0A203D"/>
        <w:sz w:val="28"/>
        <w:szCs w:val="28"/>
      </w:rPr>
    </w:pPr>
    <w:r w:rsidRPr="002E5368">
      <w:rPr>
        <w:rFonts w:ascii="Calibri Light" w:eastAsia="Calibri" w:hAnsi="Calibri Light" w:cs="Calibri Light"/>
        <w:color w:val="4472C4" w:themeColor="accent1"/>
        <w:sz w:val="32"/>
        <w:szCs w:val="32"/>
      </w:rPr>
      <w:t xml:space="preserve">                             </w:t>
    </w:r>
    <w:r>
      <w:rPr>
        <w:rFonts w:ascii="Calibri Light" w:eastAsia="Calibri" w:hAnsi="Calibri Light" w:cs="Calibri Light"/>
        <w:color w:val="4472C4" w:themeColor="accent1"/>
        <w:sz w:val="32"/>
        <w:szCs w:val="32"/>
      </w:rPr>
      <w:t xml:space="preserve">                             </w:t>
    </w:r>
    <w:r w:rsidRPr="002E5368">
      <w:rPr>
        <w:rFonts w:ascii="Calibri Light" w:eastAsia="Calibri" w:hAnsi="Calibri Light" w:cs="Calibri Light"/>
        <w:color w:val="4472C4" w:themeColor="accent1"/>
        <w:sz w:val="32"/>
        <w:szCs w:val="32"/>
      </w:rPr>
      <w:t>Fees Schedule</w:t>
    </w:r>
    <w:r w:rsidRPr="002E5368">
      <w:rPr>
        <w:rFonts w:eastAsia="Calibri" w:cstheme="minorHAnsi"/>
        <w:color w:val="4472C4" w:themeColor="accent1"/>
        <w:sz w:val="28"/>
        <w:szCs w:val="28"/>
      </w:rPr>
      <w:t xml:space="preserve"> </w:t>
    </w:r>
    <w:r w:rsidR="003E65C9" w:rsidRPr="002E5368">
      <w:rPr>
        <w:rFonts w:ascii="Calibri" w:eastAsia="Calibri" w:hAnsi="Calibri" w:cs="Calibri"/>
        <w:color w:val="0A203D"/>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D471E"/>
    <w:multiLevelType w:val="hybridMultilevel"/>
    <w:tmpl w:val="27B22CD6"/>
    <w:lvl w:ilvl="0" w:tplc="8BBAEF2C">
      <w:start w:val="30"/>
      <w:numFmt w:val="bullet"/>
      <w:lvlText w:val=""/>
      <w:lvlJc w:val="left"/>
      <w:pPr>
        <w:ind w:left="355" w:hanging="360"/>
      </w:pPr>
      <w:rPr>
        <w:rFonts w:ascii="Symbol" w:eastAsiaTheme="minorHAnsi" w:hAnsi="Symbol" w:cstheme="minorBidi" w:hint="default"/>
      </w:rPr>
    </w:lvl>
    <w:lvl w:ilvl="1" w:tplc="0C090003" w:tentative="1">
      <w:start w:val="1"/>
      <w:numFmt w:val="bullet"/>
      <w:lvlText w:val="o"/>
      <w:lvlJc w:val="left"/>
      <w:pPr>
        <w:ind w:left="1075" w:hanging="360"/>
      </w:pPr>
      <w:rPr>
        <w:rFonts w:ascii="Courier New" w:hAnsi="Courier New" w:cs="Courier New" w:hint="default"/>
      </w:rPr>
    </w:lvl>
    <w:lvl w:ilvl="2" w:tplc="0C090005" w:tentative="1">
      <w:start w:val="1"/>
      <w:numFmt w:val="bullet"/>
      <w:lvlText w:val=""/>
      <w:lvlJc w:val="left"/>
      <w:pPr>
        <w:ind w:left="1795" w:hanging="360"/>
      </w:pPr>
      <w:rPr>
        <w:rFonts w:ascii="Wingdings" w:hAnsi="Wingdings" w:hint="default"/>
      </w:rPr>
    </w:lvl>
    <w:lvl w:ilvl="3" w:tplc="0C090001" w:tentative="1">
      <w:start w:val="1"/>
      <w:numFmt w:val="bullet"/>
      <w:lvlText w:val=""/>
      <w:lvlJc w:val="left"/>
      <w:pPr>
        <w:ind w:left="2515" w:hanging="360"/>
      </w:pPr>
      <w:rPr>
        <w:rFonts w:ascii="Symbol" w:hAnsi="Symbol" w:hint="default"/>
      </w:rPr>
    </w:lvl>
    <w:lvl w:ilvl="4" w:tplc="0C090003" w:tentative="1">
      <w:start w:val="1"/>
      <w:numFmt w:val="bullet"/>
      <w:lvlText w:val="o"/>
      <w:lvlJc w:val="left"/>
      <w:pPr>
        <w:ind w:left="3235" w:hanging="360"/>
      </w:pPr>
      <w:rPr>
        <w:rFonts w:ascii="Courier New" w:hAnsi="Courier New" w:cs="Courier New" w:hint="default"/>
      </w:rPr>
    </w:lvl>
    <w:lvl w:ilvl="5" w:tplc="0C090005" w:tentative="1">
      <w:start w:val="1"/>
      <w:numFmt w:val="bullet"/>
      <w:lvlText w:val=""/>
      <w:lvlJc w:val="left"/>
      <w:pPr>
        <w:ind w:left="3955" w:hanging="360"/>
      </w:pPr>
      <w:rPr>
        <w:rFonts w:ascii="Wingdings" w:hAnsi="Wingdings" w:hint="default"/>
      </w:rPr>
    </w:lvl>
    <w:lvl w:ilvl="6" w:tplc="0C090001" w:tentative="1">
      <w:start w:val="1"/>
      <w:numFmt w:val="bullet"/>
      <w:lvlText w:val=""/>
      <w:lvlJc w:val="left"/>
      <w:pPr>
        <w:ind w:left="4675" w:hanging="360"/>
      </w:pPr>
      <w:rPr>
        <w:rFonts w:ascii="Symbol" w:hAnsi="Symbol" w:hint="default"/>
      </w:rPr>
    </w:lvl>
    <w:lvl w:ilvl="7" w:tplc="0C090003" w:tentative="1">
      <w:start w:val="1"/>
      <w:numFmt w:val="bullet"/>
      <w:lvlText w:val="o"/>
      <w:lvlJc w:val="left"/>
      <w:pPr>
        <w:ind w:left="5395" w:hanging="360"/>
      </w:pPr>
      <w:rPr>
        <w:rFonts w:ascii="Courier New" w:hAnsi="Courier New" w:cs="Courier New" w:hint="default"/>
      </w:rPr>
    </w:lvl>
    <w:lvl w:ilvl="8" w:tplc="0C090005" w:tentative="1">
      <w:start w:val="1"/>
      <w:numFmt w:val="bullet"/>
      <w:lvlText w:val=""/>
      <w:lvlJc w:val="left"/>
      <w:pPr>
        <w:ind w:left="6115" w:hanging="360"/>
      </w:pPr>
      <w:rPr>
        <w:rFonts w:ascii="Wingdings" w:hAnsi="Wingdings" w:hint="default"/>
      </w:rPr>
    </w:lvl>
  </w:abstractNum>
  <w:abstractNum w:abstractNumId="1" w15:restartNumberingAfterBreak="0">
    <w:nsid w:val="2F3E29F7"/>
    <w:multiLevelType w:val="hybridMultilevel"/>
    <w:tmpl w:val="6712A776"/>
    <w:lvl w:ilvl="0" w:tplc="D280FA28">
      <w:start w:val="3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74918D5"/>
    <w:multiLevelType w:val="hybridMultilevel"/>
    <w:tmpl w:val="CDD4E8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7711A95"/>
    <w:multiLevelType w:val="hybridMultilevel"/>
    <w:tmpl w:val="F6469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E72257"/>
    <w:multiLevelType w:val="hybridMultilevel"/>
    <w:tmpl w:val="55A05B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1D11F88"/>
    <w:multiLevelType w:val="hybridMultilevel"/>
    <w:tmpl w:val="22FED97C"/>
    <w:lvl w:ilvl="0" w:tplc="1532984C">
      <w:numFmt w:val="bullet"/>
      <w:lvlText w:val="-"/>
      <w:lvlJc w:val="left"/>
      <w:pPr>
        <w:ind w:left="720" w:hanging="360"/>
      </w:pPr>
      <w:rPr>
        <w:rFonts w:ascii="Calibri Light" w:eastAsiaTheme="minorHAnsi" w:hAnsi="Calibri Light" w:cstheme="maj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273C35"/>
    <w:multiLevelType w:val="multilevel"/>
    <w:tmpl w:val="0F2A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EA3895"/>
    <w:multiLevelType w:val="multilevel"/>
    <w:tmpl w:val="B41A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D67EAB"/>
    <w:multiLevelType w:val="hybridMultilevel"/>
    <w:tmpl w:val="98125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7353760"/>
    <w:multiLevelType w:val="hybridMultilevel"/>
    <w:tmpl w:val="733C3E4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6B3D6273"/>
    <w:multiLevelType w:val="hybridMultilevel"/>
    <w:tmpl w:val="826CE45A"/>
    <w:lvl w:ilvl="0" w:tplc="1BB422BA">
      <w:numFmt w:val="bullet"/>
      <w:lvlText w:val="-"/>
      <w:lvlJc w:val="left"/>
      <w:pPr>
        <w:ind w:left="720" w:hanging="360"/>
      </w:pPr>
      <w:rPr>
        <w:rFonts w:ascii="Calibri Light" w:eastAsiaTheme="minorHAnsi" w:hAnsi="Calibri Light" w:cstheme="maj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C31551C"/>
    <w:multiLevelType w:val="hybridMultilevel"/>
    <w:tmpl w:val="A4B89E6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72B7292A"/>
    <w:multiLevelType w:val="hybridMultilevel"/>
    <w:tmpl w:val="EB92F8B4"/>
    <w:lvl w:ilvl="0" w:tplc="8BBAEF2C">
      <w:start w:val="30"/>
      <w:numFmt w:val="bullet"/>
      <w:lvlText w:val=""/>
      <w:lvlJc w:val="left"/>
      <w:pPr>
        <w:ind w:left="355"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A65C89"/>
    <w:multiLevelType w:val="hybridMultilevel"/>
    <w:tmpl w:val="78E0C19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A0C0016"/>
    <w:multiLevelType w:val="hybridMultilevel"/>
    <w:tmpl w:val="1304DD36"/>
    <w:lvl w:ilvl="0" w:tplc="8BBAEF2C">
      <w:start w:val="30"/>
      <w:numFmt w:val="bullet"/>
      <w:lvlText w:val=""/>
      <w:lvlJc w:val="left"/>
      <w:pPr>
        <w:ind w:left="400" w:hanging="360"/>
      </w:pPr>
      <w:rPr>
        <w:rFonts w:ascii="Symbol" w:eastAsiaTheme="minorHAnsi" w:hAnsi="Symbol" w:cstheme="minorBidi"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7A7A7C81"/>
    <w:multiLevelType w:val="hybridMultilevel"/>
    <w:tmpl w:val="45B6C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E3575B"/>
    <w:multiLevelType w:val="hybridMultilevel"/>
    <w:tmpl w:val="230E3B02"/>
    <w:lvl w:ilvl="0" w:tplc="8BBAEF2C">
      <w:start w:val="30"/>
      <w:numFmt w:val="bullet"/>
      <w:lvlText w:val=""/>
      <w:lvlJc w:val="left"/>
      <w:pPr>
        <w:ind w:left="355"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0"/>
  </w:num>
  <w:num w:numId="4">
    <w:abstractNumId w:val="1"/>
  </w:num>
  <w:num w:numId="5">
    <w:abstractNumId w:val="16"/>
  </w:num>
  <w:num w:numId="6">
    <w:abstractNumId w:val="12"/>
  </w:num>
  <w:num w:numId="7">
    <w:abstractNumId w:val="14"/>
  </w:num>
  <w:num w:numId="8">
    <w:abstractNumId w:val="6"/>
  </w:num>
  <w:num w:numId="9">
    <w:abstractNumId w:val="7"/>
  </w:num>
  <w:num w:numId="10">
    <w:abstractNumId w:val="4"/>
  </w:num>
  <w:num w:numId="11">
    <w:abstractNumId w:val="13"/>
  </w:num>
  <w:num w:numId="12">
    <w:abstractNumId w:val="11"/>
  </w:num>
  <w:num w:numId="13">
    <w:abstractNumId w:val="2"/>
  </w:num>
  <w:num w:numId="14">
    <w:abstractNumId w:val="9"/>
  </w:num>
  <w:num w:numId="15">
    <w:abstractNumId w:val="5"/>
  </w:num>
  <w:num w:numId="16">
    <w:abstractNumId w:val="1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2C4"/>
    <w:rsid w:val="00011D3B"/>
    <w:rsid w:val="00017C76"/>
    <w:rsid w:val="000213B0"/>
    <w:rsid w:val="00022BDA"/>
    <w:rsid w:val="00036F18"/>
    <w:rsid w:val="00037A0A"/>
    <w:rsid w:val="00055A7D"/>
    <w:rsid w:val="0009534D"/>
    <w:rsid w:val="000A0A2A"/>
    <w:rsid w:val="000B2DA7"/>
    <w:rsid w:val="000C484A"/>
    <w:rsid w:val="000F22D5"/>
    <w:rsid w:val="000F33B7"/>
    <w:rsid w:val="000F3D98"/>
    <w:rsid w:val="001166DC"/>
    <w:rsid w:val="001271D5"/>
    <w:rsid w:val="001347E5"/>
    <w:rsid w:val="00146132"/>
    <w:rsid w:val="00152727"/>
    <w:rsid w:val="00160518"/>
    <w:rsid w:val="001660FD"/>
    <w:rsid w:val="00181A53"/>
    <w:rsid w:val="001856D2"/>
    <w:rsid w:val="0019405B"/>
    <w:rsid w:val="001A7034"/>
    <w:rsid w:val="001C3471"/>
    <w:rsid w:val="001C7396"/>
    <w:rsid w:val="001D0986"/>
    <w:rsid w:val="001F53A3"/>
    <w:rsid w:val="001F7EBE"/>
    <w:rsid w:val="002017D3"/>
    <w:rsid w:val="0020232E"/>
    <w:rsid w:val="00247D16"/>
    <w:rsid w:val="00254F54"/>
    <w:rsid w:val="00257460"/>
    <w:rsid w:val="00267B8E"/>
    <w:rsid w:val="00273168"/>
    <w:rsid w:val="002744BB"/>
    <w:rsid w:val="00295BDA"/>
    <w:rsid w:val="002A64AC"/>
    <w:rsid w:val="002B0D97"/>
    <w:rsid w:val="002B2A8E"/>
    <w:rsid w:val="002B78F1"/>
    <w:rsid w:val="002B7EFF"/>
    <w:rsid w:val="002C6755"/>
    <w:rsid w:val="002D0873"/>
    <w:rsid w:val="002D414A"/>
    <w:rsid w:val="002E222C"/>
    <w:rsid w:val="002E46AF"/>
    <w:rsid w:val="002E5368"/>
    <w:rsid w:val="002F2D97"/>
    <w:rsid w:val="003245AB"/>
    <w:rsid w:val="003327EC"/>
    <w:rsid w:val="00344D3F"/>
    <w:rsid w:val="003461CE"/>
    <w:rsid w:val="003527E2"/>
    <w:rsid w:val="00365E85"/>
    <w:rsid w:val="00366971"/>
    <w:rsid w:val="00380ED7"/>
    <w:rsid w:val="003810A4"/>
    <w:rsid w:val="003909EA"/>
    <w:rsid w:val="003A15D3"/>
    <w:rsid w:val="003B0AFB"/>
    <w:rsid w:val="003C2674"/>
    <w:rsid w:val="003D0887"/>
    <w:rsid w:val="003D1789"/>
    <w:rsid w:val="003D73B8"/>
    <w:rsid w:val="003E0B66"/>
    <w:rsid w:val="003E65C9"/>
    <w:rsid w:val="003E6AF1"/>
    <w:rsid w:val="00402A0A"/>
    <w:rsid w:val="00406973"/>
    <w:rsid w:val="00454C79"/>
    <w:rsid w:val="0048497E"/>
    <w:rsid w:val="004854E6"/>
    <w:rsid w:val="004A31B3"/>
    <w:rsid w:val="004A6E62"/>
    <w:rsid w:val="00503C0B"/>
    <w:rsid w:val="0052072E"/>
    <w:rsid w:val="00563544"/>
    <w:rsid w:val="0058355B"/>
    <w:rsid w:val="0058750F"/>
    <w:rsid w:val="005A7017"/>
    <w:rsid w:val="005B23D1"/>
    <w:rsid w:val="005B6291"/>
    <w:rsid w:val="005C4608"/>
    <w:rsid w:val="005E2CC8"/>
    <w:rsid w:val="00614108"/>
    <w:rsid w:val="00636607"/>
    <w:rsid w:val="0064658C"/>
    <w:rsid w:val="006557E7"/>
    <w:rsid w:val="00680F8C"/>
    <w:rsid w:val="0068590E"/>
    <w:rsid w:val="006B4E40"/>
    <w:rsid w:val="006D1D17"/>
    <w:rsid w:val="006E60E6"/>
    <w:rsid w:val="006F0541"/>
    <w:rsid w:val="00723DCD"/>
    <w:rsid w:val="007367FC"/>
    <w:rsid w:val="0075489F"/>
    <w:rsid w:val="00755312"/>
    <w:rsid w:val="00757B97"/>
    <w:rsid w:val="00767281"/>
    <w:rsid w:val="00770E73"/>
    <w:rsid w:val="007711C5"/>
    <w:rsid w:val="0078625C"/>
    <w:rsid w:val="00792DA7"/>
    <w:rsid w:val="007A683F"/>
    <w:rsid w:val="007D3958"/>
    <w:rsid w:val="00800939"/>
    <w:rsid w:val="00804F36"/>
    <w:rsid w:val="0081334C"/>
    <w:rsid w:val="00814A78"/>
    <w:rsid w:val="0082385B"/>
    <w:rsid w:val="0085076F"/>
    <w:rsid w:val="00866D65"/>
    <w:rsid w:val="00871948"/>
    <w:rsid w:val="00883501"/>
    <w:rsid w:val="008A7226"/>
    <w:rsid w:val="008C40AD"/>
    <w:rsid w:val="008F0F5C"/>
    <w:rsid w:val="008F7F82"/>
    <w:rsid w:val="00915E52"/>
    <w:rsid w:val="009431F9"/>
    <w:rsid w:val="00950E22"/>
    <w:rsid w:val="009561FD"/>
    <w:rsid w:val="00962AC7"/>
    <w:rsid w:val="00970A2A"/>
    <w:rsid w:val="009774BE"/>
    <w:rsid w:val="00990ADD"/>
    <w:rsid w:val="00993A0D"/>
    <w:rsid w:val="009D5785"/>
    <w:rsid w:val="009E1E39"/>
    <w:rsid w:val="009F02B6"/>
    <w:rsid w:val="00A0203D"/>
    <w:rsid w:val="00A17ADC"/>
    <w:rsid w:val="00A21CEF"/>
    <w:rsid w:val="00A3012D"/>
    <w:rsid w:val="00A46C3A"/>
    <w:rsid w:val="00A60BDA"/>
    <w:rsid w:val="00A67AC6"/>
    <w:rsid w:val="00A805DD"/>
    <w:rsid w:val="00A84507"/>
    <w:rsid w:val="00A84916"/>
    <w:rsid w:val="00A86217"/>
    <w:rsid w:val="00A87472"/>
    <w:rsid w:val="00A92CF8"/>
    <w:rsid w:val="00AB17FB"/>
    <w:rsid w:val="00AB1CCA"/>
    <w:rsid w:val="00AC06B0"/>
    <w:rsid w:val="00AE5173"/>
    <w:rsid w:val="00AF16B9"/>
    <w:rsid w:val="00B05146"/>
    <w:rsid w:val="00B2759D"/>
    <w:rsid w:val="00B36F19"/>
    <w:rsid w:val="00B52FCC"/>
    <w:rsid w:val="00B974EF"/>
    <w:rsid w:val="00BA23A8"/>
    <w:rsid w:val="00BB38CA"/>
    <w:rsid w:val="00BB3F66"/>
    <w:rsid w:val="00BD04DA"/>
    <w:rsid w:val="00BE6AC6"/>
    <w:rsid w:val="00C14273"/>
    <w:rsid w:val="00C21EAD"/>
    <w:rsid w:val="00C23DC4"/>
    <w:rsid w:val="00C252C4"/>
    <w:rsid w:val="00C33C4C"/>
    <w:rsid w:val="00CA1A2E"/>
    <w:rsid w:val="00CA7603"/>
    <w:rsid w:val="00CB5B31"/>
    <w:rsid w:val="00CB617D"/>
    <w:rsid w:val="00CB7367"/>
    <w:rsid w:val="00CE0975"/>
    <w:rsid w:val="00CF258B"/>
    <w:rsid w:val="00D0540A"/>
    <w:rsid w:val="00D076DF"/>
    <w:rsid w:val="00D20709"/>
    <w:rsid w:val="00D2538E"/>
    <w:rsid w:val="00D44368"/>
    <w:rsid w:val="00D502D6"/>
    <w:rsid w:val="00D657D7"/>
    <w:rsid w:val="00D70E93"/>
    <w:rsid w:val="00D93979"/>
    <w:rsid w:val="00DA7FD2"/>
    <w:rsid w:val="00DB727F"/>
    <w:rsid w:val="00DD335C"/>
    <w:rsid w:val="00DD3895"/>
    <w:rsid w:val="00DE7E0A"/>
    <w:rsid w:val="00DF29AF"/>
    <w:rsid w:val="00E02492"/>
    <w:rsid w:val="00E17715"/>
    <w:rsid w:val="00E2556C"/>
    <w:rsid w:val="00E41337"/>
    <w:rsid w:val="00E41CAA"/>
    <w:rsid w:val="00E42E3C"/>
    <w:rsid w:val="00E4424E"/>
    <w:rsid w:val="00E44E25"/>
    <w:rsid w:val="00E457B5"/>
    <w:rsid w:val="00E620CD"/>
    <w:rsid w:val="00E72813"/>
    <w:rsid w:val="00E807A8"/>
    <w:rsid w:val="00EA3BBC"/>
    <w:rsid w:val="00ED31D2"/>
    <w:rsid w:val="00EE2E6F"/>
    <w:rsid w:val="00F06674"/>
    <w:rsid w:val="00F14816"/>
    <w:rsid w:val="00F170E0"/>
    <w:rsid w:val="00F22EA3"/>
    <w:rsid w:val="00F25379"/>
    <w:rsid w:val="00F34670"/>
    <w:rsid w:val="00F4057B"/>
    <w:rsid w:val="00F4308B"/>
    <w:rsid w:val="00F461C7"/>
    <w:rsid w:val="00F519D6"/>
    <w:rsid w:val="00F52930"/>
    <w:rsid w:val="00F623F2"/>
    <w:rsid w:val="00F85EBC"/>
    <w:rsid w:val="00FA52C9"/>
    <w:rsid w:val="00FA7242"/>
    <w:rsid w:val="00FB5D65"/>
    <w:rsid w:val="00FC3312"/>
    <w:rsid w:val="00FD43D1"/>
    <w:rsid w:val="00FD62B9"/>
    <w:rsid w:val="00FE1D3D"/>
    <w:rsid w:val="00FF62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CA6D4"/>
  <w15:chartTrackingRefBased/>
  <w15:docId w15:val="{BE87D07A-33B4-49F4-96BD-08D09098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0FD"/>
  </w:style>
  <w:style w:type="paragraph" w:styleId="Heading1">
    <w:name w:val="heading 1"/>
    <w:basedOn w:val="Normal"/>
    <w:next w:val="Normal"/>
    <w:link w:val="Heading1Char"/>
    <w:uiPriority w:val="9"/>
    <w:qFormat/>
    <w:rsid w:val="002731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31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974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A7FD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52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2C4"/>
  </w:style>
  <w:style w:type="paragraph" w:styleId="Footer">
    <w:name w:val="footer"/>
    <w:basedOn w:val="Normal"/>
    <w:link w:val="FooterChar"/>
    <w:uiPriority w:val="99"/>
    <w:unhideWhenUsed/>
    <w:rsid w:val="00C252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2C4"/>
  </w:style>
  <w:style w:type="character" w:styleId="PlaceholderText">
    <w:name w:val="Placeholder Text"/>
    <w:basedOn w:val="DefaultParagraphFont"/>
    <w:uiPriority w:val="99"/>
    <w:semiHidden/>
    <w:rsid w:val="00F170E0"/>
    <w:rPr>
      <w:color w:val="808080"/>
    </w:rPr>
  </w:style>
  <w:style w:type="table" w:customStyle="1" w:styleId="TableGrid">
    <w:name w:val="TableGrid"/>
    <w:rsid w:val="00273168"/>
    <w:pPr>
      <w:spacing w:after="0" w:line="240" w:lineRule="auto"/>
    </w:pPr>
    <w:rPr>
      <w:rFonts w:eastAsiaTheme="minorEastAsia"/>
      <w:lang w:eastAsia="en-AU"/>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273168"/>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273168"/>
    <w:pPr>
      <w:spacing w:after="0" w:line="240" w:lineRule="auto"/>
    </w:pPr>
  </w:style>
  <w:style w:type="character" w:customStyle="1" w:styleId="Heading2Char">
    <w:name w:val="Heading 2 Char"/>
    <w:basedOn w:val="DefaultParagraphFont"/>
    <w:link w:val="Heading2"/>
    <w:uiPriority w:val="9"/>
    <w:rsid w:val="00273168"/>
    <w:rPr>
      <w:rFonts w:asciiTheme="majorHAnsi" w:eastAsiaTheme="majorEastAsia" w:hAnsiTheme="majorHAnsi" w:cstheme="majorBidi"/>
      <w:color w:val="2F5496" w:themeColor="accent1" w:themeShade="BF"/>
      <w:sz w:val="26"/>
      <w:szCs w:val="26"/>
    </w:rPr>
  </w:style>
  <w:style w:type="character" w:customStyle="1" w:styleId="NoSpacingChar">
    <w:name w:val="No Spacing Char"/>
    <w:basedOn w:val="DefaultParagraphFont"/>
    <w:link w:val="NoSpacing"/>
    <w:uiPriority w:val="1"/>
    <w:rsid w:val="00915E52"/>
  </w:style>
  <w:style w:type="table" w:styleId="TableGrid0">
    <w:name w:val="Table Grid"/>
    <w:basedOn w:val="TableNormal"/>
    <w:uiPriority w:val="39"/>
    <w:rsid w:val="000F3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974EF"/>
    <w:rPr>
      <w:rFonts w:asciiTheme="majorHAnsi" w:eastAsiaTheme="majorEastAsia" w:hAnsiTheme="majorHAnsi" w:cstheme="majorBidi"/>
      <w:color w:val="1F3763" w:themeColor="accent1" w:themeShade="7F"/>
      <w:sz w:val="24"/>
      <w:szCs w:val="24"/>
    </w:rPr>
  </w:style>
  <w:style w:type="table" w:customStyle="1" w:styleId="TableGrid1">
    <w:name w:val="TableGrid1"/>
    <w:rsid w:val="00F25379"/>
    <w:pPr>
      <w:spacing w:after="0" w:line="240" w:lineRule="auto"/>
    </w:pPr>
    <w:rPr>
      <w:rFonts w:eastAsiaTheme="minorEastAsia"/>
      <w:lang w:eastAsia="en-AU"/>
    </w:rPr>
    <w:tblPr>
      <w:tblCellMar>
        <w:top w:w="0" w:type="dxa"/>
        <w:left w:w="0" w:type="dxa"/>
        <w:bottom w:w="0" w:type="dxa"/>
        <w:right w:w="0" w:type="dxa"/>
      </w:tblCellMar>
    </w:tblPr>
  </w:style>
  <w:style w:type="paragraph" w:styleId="ListParagraph">
    <w:name w:val="List Paragraph"/>
    <w:basedOn w:val="Normal"/>
    <w:uiPriority w:val="34"/>
    <w:qFormat/>
    <w:rsid w:val="00792DA7"/>
    <w:pPr>
      <w:ind w:left="720"/>
      <w:contextualSpacing/>
    </w:pPr>
  </w:style>
  <w:style w:type="character" w:customStyle="1" w:styleId="Heading4Char">
    <w:name w:val="Heading 4 Char"/>
    <w:basedOn w:val="DefaultParagraphFont"/>
    <w:link w:val="Heading4"/>
    <w:uiPriority w:val="9"/>
    <w:semiHidden/>
    <w:rsid w:val="00DA7FD2"/>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E457B5"/>
    <w:rPr>
      <w:color w:val="0563C1" w:themeColor="hyperlink"/>
      <w:u w:val="single"/>
    </w:rPr>
  </w:style>
  <w:style w:type="character" w:styleId="UnresolvedMention">
    <w:name w:val="Unresolved Mention"/>
    <w:basedOn w:val="DefaultParagraphFont"/>
    <w:uiPriority w:val="99"/>
    <w:semiHidden/>
    <w:unhideWhenUsed/>
    <w:rsid w:val="00E457B5"/>
    <w:rPr>
      <w:color w:val="605E5C"/>
      <w:shd w:val="clear" w:color="auto" w:fill="E1DFDD"/>
    </w:rPr>
  </w:style>
  <w:style w:type="table" w:customStyle="1" w:styleId="TableGrid2">
    <w:name w:val="TableGrid2"/>
    <w:rsid w:val="00804F36"/>
    <w:pPr>
      <w:spacing w:after="0" w:line="240" w:lineRule="auto"/>
    </w:pPr>
    <w:rPr>
      <w:rFonts w:eastAsiaTheme="minorEastAsia"/>
      <w:lang w:eastAsia="en-AU"/>
    </w:rPr>
    <w:tblPr>
      <w:tblCellMar>
        <w:top w:w="0" w:type="dxa"/>
        <w:left w:w="0" w:type="dxa"/>
        <w:bottom w:w="0" w:type="dxa"/>
        <w:right w:w="0" w:type="dxa"/>
      </w:tblCellMar>
    </w:tblPr>
  </w:style>
  <w:style w:type="table" w:styleId="PlainTable1">
    <w:name w:val="Plain Table 1"/>
    <w:basedOn w:val="TableNormal"/>
    <w:uiPriority w:val="41"/>
    <w:rsid w:val="00804F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EE2E6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2A64AC"/>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CF25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58B"/>
    <w:rPr>
      <w:rFonts w:ascii="Segoe UI" w:hAnsi="Segoe UI" w:cs="Segoe UI"/>
      <w:sz w:val="18"/>
      <w:szCs w:val="18"/>
    </w:rPr>
  </w:style>
  <w:style w:type="table" w:styleId="GridTable4-Accent6">
    <w:name w:val="Grid Table 4 Accent 6"/>
    <w:basedOn w:val="TableNormal"/>
    <w:uiPriority w:val="49"/>
    <w:rsid w:val="00CF258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9774BE"/>
    <w:rPr>
      <w:color w:val="954F72" w:themeColor="followedHyperlink"/>
      <w:u w:val="single"/>
    </w:rPr>
  </w:style>
  <w:style w:type="table" w:styleId="GridTable5Dark-Accent1">
    <w:name w:val="Grid Table 5 Dark Accent 1"/>
    <w:basedOn w:val="TableNormal"/>
    <w:uiPriority w:val="50"/>
    <w:rsid w:val="008507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0025">
      <w:bodyDiv w:val="1"/>
      <w:marLeft w:val="0"/>
      <w:marRight w:val="0"/>
      <w:marTop w:val="0"/>
      <w:marBottom w:val="0"/>
      <w:divBdr>
        <w:top w:val="none" w:sz="0" w:space="0" w:color="auto"/>
        <w:left w:val="none" w:sz="0" w:space="0" w:color="auto"/>
        <w:bottom w:val="none" w:sz="0" w:space="0" w:color="auto"/>
        <w:right w:val="none" w:sz="0" w:space="0" w:color="auto"/>
      </w:divBdr>
    </w:div>
    <w:div w:id="318969107">
      <w:bodyDiv w:val="1"/>
      <w:marLeft w:val="0"/>
      <w:marRight w:val="0"/>
      <w:marTop w:val="0"/>
      <w:marBottom w:val="0"/>
      <w:divBdr>
        <w:top w:val="none" w:sz="0" w:space="0" w:color="auto"/>
        <w:left w:val="none" w:sz="0" w:space="0" w:color="auto"/>
        <w:bottom w:val="none" w:sz="0" w:space="0" w:color="auto"/>
        <w:right w:val="none" w:sz="0" w:space="0" w:color="auto"/>
      </w:divBdr>
    </w:div>
    <w:div w:id="735130792">
      <w:bodyDiv w:val="1"/>
      <w:marLeft w:val="0"/>
      <w:marRight w:val="0"/>
      <w:marTop w:val="0"/>
      <w:marBottom w:val="0"/>
      <w:divBdr>
        <w:top w:val="none" w:sz="0" w:space="0" w:color="auto"/>
        <w:left w:val="none" w:sz="0" w:space="0" w:color="auto"/>
        <w:bottom w:val="none" w:sz="0" w:space="0" w:color="auto"/>
        <w:right w:val="none" w:sz="0" w:space="0" w:color="auto"/>
      </w:divBdr>
    </w:div>
    <w:div w:id="1736783986">
      <w:bodyDiv w:val="1"/>
      <w:marLeft w:val="0"/>
      <w:marRight w:val="0"/>
      <w:marTop w:val="0"/>
      <w:marBottom w:val="0"/>
      <w:divBdr>
        <w:top w:val="none" w:sz="0" w:space="0" w:color="auto"/>
        <w:left w:val="none" w:sz="0" w:space="0" w:color="auto"/>
        <w:bottom w:val="none" w:sz="0" w:space="0" w:color="auto"/>
        <w:right w:val="none" w:sz="0" w:space="0" w:color="auto"/>
      </w:divBdr>
    </w:div>
    <w:div w:id="199741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dhelkayahealth.org.au/"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helkayahealth.org.au/"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dhelkayahealth.org.au" TargetMode="External"/><Relationship Id="rId1" Type="http://schemas.openxmlformats.org/officeDocument/2006/relationships/hyperlink" Target="http://www.dhelkayahealth.org.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FF826-9AB7-432E-A66D-28A51D4A7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Andrews</dc:creator>
  <cp:keywords/>
  <dc:description/>
  <cp:lastModifiedBy>Purdy Buckle</cp:lastModifiedBy>
  <cp:revision>2</cp:revision>
  <dcterms:created xsi:type="dcterms:W3CDTF">2025-12-23T05:49:00Z</dcterms:created>
  <dcterms:modified xsi:type="dcterms:W3CDTF">2025-12-23T05:49:00Z</dcterms:modified>
</cp:coreProperties>
</file>