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93E" w:rsidRPr="00A62C50" w:rsidRDefault="00DC093E" w:rsidP="00DC093E">
      <w:pPr>
        <w:jc w:val="center"/>
        <w:rPr>
          <w:b/>
          <w:i/>
        </w:rPr>
      </w:pPr>
      <w:r w:rsidRPr="00A62C50">
        <w:rPr>
          <w:b/>
          <w:i/>
        </w:rPr>
        <w:t>ST FRANCIS HOSTEL</w:t>
      </w:r>
    </w:p>
    <w:p w:rsidR="00DC093E" w:rsidRPr="00A62C50" w:rsidRDefault="00DC093E" w:rsidP="00DC093E">
      <w:pPr>
        <w:jc w:val="center"/>
        <w:rPr>
          <w:b/>
          <w:i/>
        </w:rPr>
      </w:pPr>
    </w:p>
    <w:p w:rsidR="00DC093E" w:rsidRPr="00A62C50" w:rsidRDefault="00DC093E" w:rsidP="00DC093E">
      <w:pPr>
        <w:jc w:val="both"/>
        <w:rPr>
          <w:i/>
        </w:rPr>
      </w:pPr>
      <w:r w:rsidRPr="00A62C50">
        <w:rPr>
          <w:i/>
        </w:rPr>
        <w:t xml:space="preserve">The Hostel accommodation consists of 3 </w:t>
      </w:r>
      <w:r w:rsidR="00D338A9" w:rsidRPr="00A62C50">
        <w:rPr>
          <w:i/>
        </w:rPr>
        <w:t>Houses of</w:t>
      </w:r>
      <w:r w:rsidRPr="00A62C50">
        <w:rPr>
          <w:i/>
        </w:rPr>
        <w:t xml:space="preserve"> ten and 1 </w:t>
      </w:r>
      <w:r w:rsidR="00D338A9" w:rsidRPr="00A62C50">
        <w:rPr>
          <w:i/>
        </w:rPr>
        <w:t>House of</w:t>
      </w:r>
      <w:r w:rsidRPr="00A62C50">
        <w:rPr>
          <w:i/>
        </w:rPr>
        <w:t xml:space="preserve"> eleven private bedrooms with </w:t>
      </w:r>
      <w:proofErr w:type="spellStart"/>
      <w:r w:rsidRPr="00A62C50">
        <w:rPr>
          <w:i/>
        </w:rPr>
        <w:t>ensuite</w:t>
      </w:r>
      <w:proofErr w:type="spellEnd"/>
      <w:r w:rsidRPr="00A62C50">
        <w:rPr>
          <w:i/>
        </w:rPr>
        <w:t xml:space="preserve"> facilities.  The sitting area, kitchen, laundry and storage room are shared.  Residents live in a homelike environment and </w:t>
      </w:r>
      <w:r w:rsidR="0017478E" w:rsidRPr="00A62C50">
        <w:rPr>
          <w:i/>
        </w:rPr>
        <w:t>are</w:t>
      </w:r>
      <w:r w:rsidRPr="00A62C50">
        <w:rPr>
          <w:i/>
        </w:rPr>
        <w:t xml:space="preserve"> able to invite family and friends to visit.</w:t>
      </w:r>
    </w:p>
    <w:p w:rsidR="00DC093E" w:rsidRPr="00A62C50" w:rsidRDefault="00DC093E" w:rsidP="00DC093E">
      <w:pPr>
        <w:jc w:val="both"/>
        <w:rPr>
          <w:i/>
        </w:rPr>
      </w:pPr>
    </w:p>
    <w:p w:rsidR="00DC093E" w:rsidRPr="00A62C50" w:rsidRDefault="00BC40FD" w:rsidP="00DC093E">
      <w:pPr>
        <w:jc w:val="both"/>
        <w:rPr>
          <w:i/>
        </w:rPr>
      </w:pPr>
      <w:r>
        <w:rPr>
          <w:i/>
        </w:rPr>
        <w:t xml:space="preserve">One wing of the Hostel, St Anthony’s House, </w:t>
      </w:r>
      <w:r w:rsidR="00DC093E" w:rsidRPr="00A62C50">
        <w:rPr>
          <w:i/>
        </w:rPr>
        <w:t>provides specifically for dementia residents who have special needs.</w:t>
      </w:r>
    </w:p>
    <w:p w:rsidR="00DC093E" w:rsidRPr="00A62C50" w:rsidRDefault="00DC093E" w:rsidP="00DC093E">
      <w:pPr>
        <w:jc w:val="both"/>
        <w:rPr>
          <w:i/>
        </w:rPr>
      </w:pPr>
    </w:p>
    <w:p w:rsidR="00DC093E" w:rsidRPr="00A62C50" w:rsidRDefault="00DC093E" w:rsidP="00DC093E">
      <w:pPr>
        <w:jc w:val="both"/>
        <w:rPr>
          <w:i/>
        </w:rPr>
      </w:pPr>
      <w:r w:rsidRPr="00A62C50">
        <w:rPr>
          <w:i/>
        </w:rPr>
        <w:t>St Francis Hostel has received three year accreditation from the Aged Care Standards Agency on each of the occasions that site audits have been conducted.</w:t>
      </w:r>
    </w:p>
    <w:p w:rsidR="00DC093E" w:rsidRPr="00A62C50" w:rsidRDefault="00DC093E" w:rsidP="00DC093E">
      <w:pPr>
        <w:jc w:val="both"/>
        <w:rPr>
          <w:i/>
        </w:rPr>
      </w:pPr>
    </w:p>
    <w:p w:rsidR="00DC093E" w:rsidRPr="00A62C50" w:rsidRDefault="00DC093E" w:rsidP="004E58C0">
      <w:pPr>
        <w:ind w:firstLine="720"/>
        <w:rPr>
          <w:b/>
          <w:i/>
        </w:rPr>
      </w:pPr>
      <w:r w:rsidRPr="00A62C50">
        <w:rPr>
          <w:b/>
          <w:i/>
        </w:rPr>
        <w:t>CENTRAL ADMINISTRATION</w:t>
      </w:r>
    </w:p>
    <w:p w:rsidR="00DC093E" w:rsidRPr="00A62C50" w:rsidRDefault="00DC093E" w:rsidP="004E58C0">
      <w:pPr>
        <w:ind w:firstLine="720"/>
        <w:rPr>
          <w:b/>
          <w:i/>
        </w:rPr>
      </w:pPr>
    </w:p>
    <w:p w:rsidR="009E11FE" w:rsidRDefault="00DC093E" w:rsidP="00DC093E">
      <w:pPr>
        <w:jc w:val="both"/>
        <w:rPr>
          <w:i/>
        </w:rPr>
      </w:pPr>
      <w:r w:rsidRPr="00A62C50">
        <w:rPr>
          <w:i/>
        </w:rPr>
        <w:t xml:space="preserve">The staffed community administration building is designed for multi purposes to benefit residents.  It contains dining facilities where meals are provided daily and a laundry/linen service to Hostel residents.  </w:t>
      </w:r>
      <w:r w:rsidR="009E11FE">
        <w:rPr>
          <w:i/>
        </w:rPr>
        <w:t xml:space="preserve">Meals are cooked on site in the modern, accredited kitchen and the </w:t>
      </w:r>
      <w:proofErr w:type="gramStart"/>
      <w:r w:rsidR="009E11FE">
        <w:rPr>
          <w:i/>
        </w:rPr>
        <w:t>aroma of fresh cooked meals permeate</w:t>
      </w:r>
      <w:proofErr w:type="gramEnd"/>
      <w:r w:rsidR="009E11FE">
        <w:rPr>
          <w:i/>
        </w:rPr>
        <w:t xml:space="preserve"> the Administration building.</w:t>
      </w:r>
    </w:p>
    <w:p w:rsidR="009E11FE" w:rsidRDefault="009E11FE" w:rsidP="00DC093E">
      <w:pPr>
        <w:jc w:val="both"/>
        <w:rPr>
          <w:i/>
        </w:rPr>
      </w:pPr>
    </w:p>
    <w:p w:rsidR="00DC093E" w:rsidRPr="00A62C50" w:rsidRDefault="00DC093E" w:rsidP="00DC093E">
      <w:pPr>
        <w:jc w:val="both"/>
        <w:rPr>
          <w:i/>
        </w:rPr>
      </w:pPr>
      <w:r w:rsidRPr="00A62C50">
        <w:rPr>
          <w:i/>
        </w:rPr>
        <w:t>There is space for recreational and craft groups.  Regular musical afternoons are held in this area for both Hostel and Independent Villa residents.</w:t>
      </w:r>
    </w:p>
    <w:p w:rsidR="00DC093E" w:rsidRPr="009E11FE" w:rsidRDefault="00DC093E" w:rsidP="009E11FE">
      <w:pPr>
        <w:jc w:val="both"/>
        <w:rPr>
          <w:i/>
        </w:rPr>
      </w:pPr>
    </w:p>
    <w:p w:rsidR="00DC093E" w:rsidRPr="00A62C50" w:rsidRDefault="00DC093E" w:rsidP="00DC093E">
      <w:pPr>
        <w:jc w:val="both"/>
        <w:rPr>
          <w:i/>
        </w:rPr>
      </w:pPr>
      <w:r w:rsidRPr="00A62C50">
        <w:rPr>
          <w:i/>
        </w:rPr>
        <w:t xml:space="preserve">It is the aim of St Francis Hostel staff to meet the needs of each individual resident by providing </w:t>
      </w:r>
      <w:r w:rsidR="000F0E16">
        <w:rPr>
          <w:i/>
        </w:rPr>
        <w:t>person centered care</w:t>
      </w:r>
      <w:r w:rsidRPr="00A62C50">
        <w:rPr>
          <w:i/>
        </w:rPr>
        <w:t xml:space="preserve"> that will help maintain a high level of independence in a supportive environment.</w:t>
      </w:r>
    </w:p>
    <w:p w:rsidR="00DC093E" w:rsidRPr="00A62C50" w:rsidRDefault="00DC093E" w:rsidP="00DC093E">
      <w:pPr>
        <w:jc w:val="center"/>
        <w:rPr>
          <w:b/>
          <w:i/>
        </w:rPr>
      </w:pPr>
    </w:p>
    <w:p w:rsidR="00DC093E" w:rsidRPr="00A62C50" w:rsidRDefault="00DC093E" w:rsidP="0017478E">
      <w:pPr>
        <w:ind w:firstLine="720"/>
        <w:rPr>
          <w:b/>
          <w:i/>
        </w:rPr>
      </w:pPr>
      <w:r w:rsidRPr="00A62C50">
        <w:rPr>
          <w:b/>
          <w:i/>
        </w:rPr>
        <w:t>UNIT FEATURES:</w:t>
      </w:r>
    </w:p>
    <w:p w:rsidR="00DC093E" w:rsidRPr="00A62C50" w:rsidRDefault="00DC093E" w:rsidP="00DC093E">
      <w:pPr>
        <w:rPr>
          <w:b/>
          <w:i/>
        </w:rPr>
      </w:pPr>
    </w:p>
    <w:p w:rsidR="00DC093E" w:rsidRPr="00A62C50" w:rsidRDefault="00DC093E" w:rsidP="00DC093E">
      <w:pPr>
        <w:jc w:val="both"/>
        <w:rPr>
          <w:i/>
        </w:rPr>
      </w:pPr>
      <w:r w:rsidRPr="00A62C50">
        <w:rPr>
          <w:i/>
        </w:rPr>
        <w:t xml:space="preserve">Each unit consists of a fully carpeted bedroom/sitting area together with an </w:t>
      </w:r>
      <w:proofErr w:type="spellStart"/>
      <w:r w:rsidRPr="00A62C50">
        <w:rPr>
          <w:i/>
        </w:rPr>
        <w:t>ensuite</w:t>
      </w:r>
      <w:proofErr w:type="spellEnd"/>
      <w:r w:rsidRPr="00A62C50">
        <w:rPr>
          <w:i/>
        </w:rPr>
        <w:t xml:space="preserve"> totaling, on average, 25.3 square </w:t>
      </w:r>
      <w:r w:rsidR="000B0A6C" w:rsidRPr="00A62C50">
        <w:rPr>
          <w:i/>
        </w:rPr>
        <w:t>meters</w:t>
      </w:r>
      <w:r w:rsidRPr="00A62C50">
        <w:rPr>
          <w:i/>
        </w:rPr>
        <w:t>.  Other items provided are:</w:t>
      </w:r>
    </w:p>
    <w:p w:rsidR="00DC093E" w:rsidRPr="00A62C50" w:rsidRDefault="00DC093E" w:rsidP="00DC093E">
      <w:pPr>
        <w:jc w:val="both"/>
        <w:rPr>
          <w:i/>
        </w:rPr>
      </w:pPr>
    </w:p>
    <w:p w:rsidR="001E1E35" w:rsidRPr="00A62C50" w:rsidRDefault="001E1E35" w:rsidP="00DC093E">
      <w:pPr>
        <w:numPr>
          <w:ilvl w:val="0"/>
          <w:numId w:val="2"/>
        </w:numPr>
        <w:rPr>
          <w:i/>
        </w:rPr>
      </w:pPr>
      <w:r w:rsidRPr="00A62C50">
        <w:rPr>
          <w:i/>
        </w:rPr>
        <w:t>Hospital bed</w:t>
      </w:r>
    </w:p>
    <w:p w:rsidR="001E1E35" w:rsidRPr="00A62C50" w:rsidRDefault="001E1E35" w:rsidP="00DC093E">
      <w:pPr>
        <w:numPr>
          <w:ilvl w:val="0"/>
          <w:numId w:val="2"/>
        </w:numPr>
        <w:rPr>
          <w:i/>
        </w:rPr>
      </w:pPr>
      <w:r w:rsidRPr="00A62C50">
        <w:rPr>
          <w:i/>
        </w:rPr>
        <w:t>Bedside Locker</w:t>
      </w:r>
    </w:p>
    <w:p w:rsidR="00DC093E" w:rsidRPr="00A62C50" w:rsidRDefault="00DC093E" w:rsidP="00DC093E">
      <w:pPr>
        <w:numPr>
          <w:ilvl w:val="0"/>
          <w:numId w:val="2"/>
        </w:numPr>
        <w:rPr>
          <w:i/>
        </w:rPr>
      </w:pPr>
      <w:r w:rsidRPr="00A62C50">
        <w:rPr>
          <w:i/>
        </w:rPr>
        <w:t>Air Conditioner</w:t>
      </w:r>
    </w:p>
    <w:p w:rsidR="00DC093E" w:rsidRPr="00A62C50" w:rsidRDefault="00DC093E" w:rsidP="00DC093E">
      <w:pPr>
        <w:numPr>
          <w:ilvl w:val="0"/>
          <w:numId w:val="2"/>
        </w:numPr>
        <w:rPr>
          <w:i/>
        </w:rPr>
      </w:pPr>
      <w:r w:rsidRPr="00A62C50">
        <w:rPr>
          <w:i/>
        </w:rPr>
        <w:t xml:space="preserve">Exhaust fan in </w:t>
      </w:r>
      <w:proofErr w:type="spellStart"/>
      <w:r w:rsidRPr="00A62C50">
        <w:rPr>
          <w:i/>
        </w:rPr>
        <w:t>ensuite</w:t>
      </w:r>
      <w:proofErr w:type="spellEnd"/>
    </w:p>
    <w:p w:rsidR="00DC093E" w:rsidRPr="00A62C50" w:rsidRDefault="00DC093E" w:rsidP="00DC093E">
      <w:pPr>
        <w:numPr>
          <w:ilvl w:val="0"/>
          <w:numId w:val="2"/>
        </w:numPr>
        <w:rPr>
          <w:i/>
        </w:rPr>
      </w:pPr>
      <w:r w:rsidRPr="00A62C50">
        <w:rPr>
          <w:i/>
        </w:rPr>
        <w:t xml:space="preserve">Heater in </w:t>
      </w:r>
      <w:proofErr w:type="spellStart"/>
      <w:r w:rsidRPr="00A62C50">
        <w:rPr>
          <w:i/>
        </w:rPr>
        <w:t>ensuite</w:t>
      </w:r>
      <w:proofErr w:type="spellEnd"/>
    </w:p>
    <w:p w:rsidR="00DC093E" w:rsidRPr="00A62C50" w:rsidRDefault="00DC093E" w:rsidP="00DC093E">
      <w:pPr>
        <w:numPr>
          <w:ilvl w:val="0"/>
          <w:numId w:val="2"/>
        </w:numPr>
        <w:rPr>
          <w:i/>
        </w:rPr>
      </w:pPr>
      <w:r w:rsidRPr="00A62C50">
        <w:rPr>
          <w:i/>
        </w:rPr>
        <w:t>Emergency call buttons</w:t>
      </w:r>
    </w:p>
    <w:p w:rsidR="00DC093E" w:rsidRPr="00A62C50" w:rsidRDefault="00DC093E" w:rsidP="00DC093E">
      <w:pPr>
        <w:rPr>
          <w:i/>
        </w:rPr>
      </w:pPr>
      <w:r w:rsidRPr="00A62C50">
        <w:rPr>
          <w:i/>
        </w:rPr>
        <w:tab/>
        <w:t>- Two in bathroom</w:t>
      </w:r>
    </w:p>
    <w:p w:rsidR="00DC093E" w:rsidRPr="00A62C50" w:rsidRDefault="00DC093E" w:rsidP="00DC093E">
      <w:pPr>
        <w:rPr>
          <w:i/>
        </w:rPr>
      </w:pPr>
      <w:r w:rsidRPr="00A62C50">
        <w:rPr>
          <w:i/>
        </w:rPr>
        <w:tab/>
        <w:t>- One in bedroom</w:t>
      </w:r>
    </w:p>
    <w:p w:rsidR="00DC093E" w:rsidRPr="00A62C50" w:rsidRDefault="00DC093E" w:rsidP="00DC093E">
      <w:pPr>
        <w:numPr>
          <w:ilvl w:val="0"/>
          <w:numId w:val="2"/>
        </w:numPr>
        <w:rPr>
          <w:i/>
        </w:rPr>
      </w:pPr>
      <w:r w:rsidRPr="00A62C50">
        <w:rPr>
          <w:i/>
        </w:rPr>
        <w:t>Cupboard, with mirror, wall unit</w:t>
      </w:r>
    </w:p>
    <w:p w:rsidR="00DC093E" w:rsidRPr="00A62C50" w:rsidRDefault="00DC093E" w:rsidP="00DC093E">
      <w:pPr>
        <w:numPr>
          <w:ilvl w:val="0"/>
          <w:numId w:val="2"/>
        </w:numPr>
        <w:rPr>
          <w:i/>
        </w:rPr>
      </w:pPr>
      <w:r w:rsidRPr="00A62C50">
        <w:rPr>
          <w:i/>
        </w:rPr>
        <w:t>Two double wardrobes, one lockable for personal valuables</w:t>
      </w:r>
    </w:p>
    <w:p w:rsidR="00DC093E" w:rsidRPr="00A62C50" w:rsidRDefault="00DC093E" w:rsidP="00DC093E">
      <w:pPr>
        <w:numPr>
          <w:ilvl w:val="0"/>
          <w:numId w:val="2"/>
        </w:numPr>
        <w:rPr>
          <w:i/>
        </w:rPr>
      </w:pPr>
      <w:r w:rsidRPr="00A62C50">
        <w:rPr>
          <w:i/>
        </w:rPr>
        <w:t>Security sliding door onto patio</w:t>
      </w:r>
    </w:p>
    <w:p w:rsidR="00DC093E" w:rsidRPr="00A62C50" w:rsidRDefault="00DC093E" w:rsidP="00DC093E">
      <w:pPr>
        <w:numPr>
          <w:ilvl w:val="0"/>
          <w:numId w:val="2"/>
        </w:numPr>
        <w:rPr>
          <w:i/>
        </w:rPr>
      </w:pPr>
      <w:r w:rsidRPr="00A62C50">
        <w:rPr>
          <w:i/>
        </w:rPr>
        <w:t>Window treatments</w:t>
      </w:r>
    </w:p>
    <w:p w:rsidR="00DC093E" w:rsidRPr="00A62C50" w:rsidRDefault="00DC093E" w:rsidP="00DC093E">
      <w:pPr>
        <w:numPr>
          <w:ilvl w:val="0"/>
          <w:numId w:val="2"/>
        </w:numPr>
        <w:rPr>
          <w:i/>
        </w:rPr>
      </w:pPr>
      <w:r w:rsidRPr="00A62C50">
        <w:rPr>
          <w:i/>
        </w:rPr>
        <w:t xml:space="preserve">Keys - Each unit is provided with a door key </w:t>
      </w:r>
    </w:p>
    <w:p w:rsidR="001E1E35" w:rsidRPr="00A62C50" w:rsidRDefault="00C85EE0" w:rsidP="00DC093E">
      <w:pPr>
        <w:numPr>
          <w:ilvl w:val="0"/>
          <w:numId w:val="2"/>
        </w:numPr>
        <w:rPr>
          <w:i/>
        </w:rPr>
      </w:pPr>
      <w:r w:rsidRPr="00A62C50">
        <w:rPr>
          <w:i/>
        </w:rPr>
        <w:t>TV antenna point</w:t>
      </w:r>
    </w:p>
    <w:p w:rsidR="00DC093E" w:rsidRPr="00A62C50" w:rsidRDefault="00DC093E" w:rsidP="00DC093E">
      <w:pPr>
        <w:numPr>
          <w:ilvl w:val="0"/>
          <w:numId w:val="2"/>
        </w:numPr>
        <w:rPr>
          <w:i/>
        </w:rPr>
      </w:pPr>
      <w:r w:rsidRPr="00A62C50">
        <w:rPr>
          <w:i/>
        </w:rPr>
        <w:t>Provision for telephone.</w:t>
      </w:r>
    </w:p>
    <w:p w:rsidR="00DC093E" w:rsidRPr="00A62C50" w:rsidRDefault="000F0E16" w:rsidP="001E1E35">
      <w:pPr>
        <w:ind w:left="1134" w:hanging="283"/>
        <w:jc w:val="both"/>
        <w:rPr>
          <w:i/>
        </w:rPr>
      </w:pPr>
      <w:r>
        <w:rPr>
          <w:i/>
        </w:rPr>
        <w:t>-</w:t>
      </w:r>
      <w:r>
        <w:rPr>
          <w:i/>
        </w:rPr>
        <w:tab/>
      </w:r>
      <w:r w:rsidR="00DC093E" w:rsidRPr="00A62C50">
        <w:rPr>
          <w:i/>
        </w:rPr>
        <w:t xml:space="preserve">Residents may have private telephones in their </w:t>
      </w:r>
      <w:proofErr w:type="gramStart"/>
      <w:r w:rsidR="00DC093E" w:rsidRPr="00A62C50">
        <w:rPr>
          <w:i/>
        </w:rPr>
        <w:t>rooms,</w:t>
      </w:r>
      <w:proofErr w:type="gramEnd"/>
      <w:r w:rsidR="00DC093E" w:rsidRPr="00A62C50">
        <w:rPr>
          <w:i/>
        </w:rPr>
        <w:t xml:space="preserve"> connection fee is</w:t>
      </w:r>
      <w:r w:rsidR="001E1E35" w:rsidRPr="00A62C50">
        <w:rPr>
          <w:i/>
        </w:rPr>
        <w:t xml:space="preserve"> t</w:t>
      </w:r>
      <w:r w:rsidR="00DC093E" w:rsidRPr="00A62C50">
        <w:rPr>
          <w:i/>
        </w:rPr>
        <w:t>he resident’s responsibility.</w:t>
      </w:r>
    </w:p>
    <w:p w:rsidR="004E58C0" w:rsidRDefault="000F0E16" w:rsidP="000F0E16">
      <w:pPr>
        <w:ind w:left="1134" w:hanging="283"/>
        <w:jc w:val="both"/>
        <w:rPr>
          <w:i/>
        </w:rPr>
      </w:pPr>
      <w:r>
        <w:rPr>
          <w:i/>
        </w:rPr>
        <w:lastRenderedPageBreak/>
        <w:t>-</w:t>
      </w:r>
      <w:r>
        <w:rPr>
          <w:i/>
        </w:rPr>
        <w:tab/>
      </w:r>
      <w:r w:rsidR="00DC093E" w:rsidRPr="00A62C50">
        <w:rPr>
          <w:i/>
        </w:rPr>
        <w:t xml:space="preserve">A telephone is available for those residents who do not </w:t>
      </w:r>
      <w:r>
        <w:rPr>
          <w:i/>
        </w:rPr>
        <w:t xml:space="preserve">wish to </w:t>
      </w:r>
      <w:r w:rsidR="00DC093E" w:rsidRPr="00A62C50">
        <w:rPr>
          <w:i/>
        </w:rPr>
        <w:t>install a private</w:t>
      </w:r>
      <w:r w:rsidR="001E1E35" w:rsidRPr="00A62C50">
        <w:rPr>
          <w:i/>
        </w:rPr>
        <w:t xml:space="preserve"> </w:t>
      </w:r>
      <w:r w:rsidR="00DC093E" w:rsidRPr="00A62C50">
        <w:rPr>
          <w:i/>
        </w:rPr>
        <w:t xml:space="preserve">telephone.  Assistance to use the telephone can be arranged with the receptionist or </w:t>
      </w:r>
      <w:proofErr w:type="spellStart"/>
      <w:r w:rsidR="005327B6">
        <w:rPr>
          <w:i/>
        </w:rPr>
        <w:t>C</w:t>
      </w:r>
      <w:r w:rsidR="00DC093E" w:rsidRPr="00A62C50">
        <w:rPr>
          <w:i/>
        </w:rPr>
        <w:t>arers</w:t>
      </w:r>
      <w:proofErr w:type="spellEnd"/>
      <w:r w:rsidR="00DC093E" w:rsidRPr="00A62C50">
        <w:rPr>
          <w:i/>
        </w:rPr>
        <w:t>.</w:t>
      </w:r>
    </w:p>
    <w:p w:rsidR="000F0E16" w:rsidRDefault="000F0E16" w:rsidP="000F0E16">
      <w:pPr>
        <w:ind w:left="1134" w:hanging="283"/>
        <w:jc w:val="both"/>
        <w:rPr>
          <w:i/>
        </w:rPr>
      </w:pPr>
      <w:r>
        <w:rPr>
          <w:i/>
        </w:rPr>
        <w:t>-</w:t>
      </w:r>
      <w:r>
        <w:rPr>
          <w:i/>
        </w:rPr>
        <w:tab/>
        <w:t>Connection to the internet is the resident’s responsibility</w:t>
      </w:r>
      <w:r w:rsidR="00647E75">
        <w:rPr>
          <w:i/>
        </w:rPr>
        <w:t xml:space="preserve"> and at their expense.</w:t>
      </w:r>
    </w:p>
    <w:p w:rsidR="00647E75" w:rsidRDefault="00647E75" w:rsidP="000F0E16">
      <w:pPr>
        <w:ind w:left="1134" w:hanging="283"/>
        <w:jc w:val="both"/>
        <w:rPr>
          <w:i/>
        </w:rPr>
      </w:pPr>
    </w:p>
    <w:p w:rsidR="004E58C0" w:rsidRDefault="00BC40FD" w:rsidP="00BC40FD">
      <w:pPr>
        <w:ind w:firstLine="720"/>
        <w:rPr>
          <w:b/>
          <w:i/>
        </w:rPr>
      </w:pPr>
      <w:r>
        <w:rPr>
          <w:b/>
          <w:i/>
        </w:rPr>
        <w:t>APPLICATION FOR ADMISSION</w:t>
      </w:r>
    </w:p>
    <w:p w:rsidR="00BC40FD" w:rsidRDefault="00BC40FD" w:rsidP="00BC40FD">
      <w:pPr>
        <w:ind w:firstLine="720"/>
        <w:rPr>
          <w:b/>
          <w:i/>
        </w:rPr>
      </w:pPr>
    </w:p>
    <w:p w:rsidR="00BC40FD" w:rsidRPr="00BC40FD" w:rsidRDefault="00BC40FD" w:rsidP="00BC40FD">
      <w:pPr>
        <w:rPr>
          <w:i/>
        </w:rPr>
      </w:pPr>
      <w:r w:rsidRPr="00BC40FD">
        <w:rPr>
          <w:i/>
        </w:rPr>
        <w:t xml:space="preserve">In order to put </w:t>
      </w:r>
      <w:r>
        <w:rPr>
          <w:i/>
        </w:rPr>
        <w:t>a person’s name</w:t>
      </w:r>
      <w:r w:rsidRPr="00BC40FD">
        <w:rPr>
          <w:i/>
        </w:rPr>
        <w:t xml:space="preserve"> on the waiting list </w:t>
      </w:r>
      <w:r w:rsidR="00E26F40">
        <w:rPr>
          <w:i/>
        </w:rPr>
        <w:t xml:space="preserve">for St Francis Hostel </w:t>
      </w:r>
      <w:r w:rsidRPr="00BC40FD">
        <w:rPr>
          <w:i/>
        </w:rPr>
        <w:t>the following documentation is required:</w:t>
      </w:r>
    </w:p>
    <w:p w:rsidR="00BC40FD" w:rsidRPr="00BC40FD" w:rsidRDefault="00BC40FD" w:rsidP="00BC40FD">
      <w:pPr>
        <w:rPr>
          <w:i/>
        </w:rPr>
      </w:pPr>
    </w:p>
    <w:p w:rsidR="00BC40FD" w:rsidRPr="00BC40FD" w:rsidRDefault="00BC40FD" w:rsidP="00BC40FD">
      <w:pPr>
        <w:ind w:left="1440" w:hanging="720"/>
        <w:rPr>
          <w:i/>
        </w:rPr>
      </w:pPr>
      <w:r w:rsidRPr="00BC40FD">
        <w:rPr>
          <w:i/>
        </w:rPr>
        <w:t>•</w:t>
      </w:r>
      <w:r w:rsidRPr="00BC40FD">
        <w:rPr>
          <w:i/>
        </w:rPr>
        <w:tab/>
        <w:t>A completed “Application for Respite Care or Permanent Entry to an Aged Care Home”.  (</w:t>
      </w:r>
      <w:proofErr w:type="gramStart"/>
      <w:r w:rsidR="00E26F40" w:rsidRPr="00E26F40">
        <w:rPr>
          <w:i/>
          <w:color w:val="FF0000"/>
        </w:rPr>
        <w:t>link</w:t>
      </w:r>
      <w:proofErr w:type="gramEnd"/>
      <w:r w:rsidR="00E26F40" w:rsidRPr="00E26F40">
        <w:rPr>
          <w:i/>
          <w:color w:val="FF0000"/>
        </w:rPr>
        <w:t xml:space="preserve"> to PDF</w:t>
      </w:r>
      <w:r w:rsidRPr="00BC40FD">
        <w:rPr>
          <w:i/>
        </w:rPr>
        <w:t>)</w:t>
      </w:r>
    </w:p>
    <w:p w:rsidR="00BC40FD" w:rsidRPr="00BC40FD" w:rsidRDefault="00BC40FD" w:rsidP="00BC40FD">
      <w:pPr>
        <w:rPr>
          <w:i/>
        </w:rPr>
      </w:pPr>
    </w:p>
    <w:p w:rsidR="00BC40FD" w:rsidRPr="00BC40FD" w:rsidRDefault="00BC40FD" w:rsidP="00BC40FD">
      <w:pPr>
        <w:ind w:firstLine="720"/>
        <w:rPr>
          <w:i/>
        </w:rPr>
      </w:pPr>
      <w:r w:rsidRPr="00BC40FD">
        <w:rPr>
          <w:i/>
        </w:rPr>
        <w:t>•</w:t>
      </w:r>
      <w:r w:rsidRPr="00BC40FD">
        <w:rPr>
          <w:i/>
        </w:rPr>
        <w:tab/>
        <w:t>A copy of the current ACAT Aged Care Client Record.</w:t>
      </w:r>
    </w:p>
    <w:p w:rsidR="00BC40FD" w:rsidRPr="00BC40FD" w:rsidRDefault="00BC40FD" w:rsidP="00BC40FD">
      <w:pPr>
        <w:rPr>
          <w:i/>
        </w:rPr>
      </w:pPr>
    </w:p>
    <w:p w:rsidR="00BC40FD" w:rsidRPr="00BC40FD" w:rsidRDefault="00BC40FD" w:rsidP="00BC40FD">
      <w:pPr>
        <w:ind w:left="1440" w:hanging="720"/>
        <w:rPr>
          <w:i/>
        </w:rPr>
      </w:pPr>
      <w:r w:rsidRPr="00BC40FD">
        <w:rPr>
          <w:i/>
        </w:rPr>
        <w:t>•</w:t>
      </w:r>
      <w:r w:rsidRPr="00BC40FD">
        <w:rPr>
          <w:i/>
        </w:rPr>
        <w:tab/>
        <w:t>A notification of assets and income assessment from the Department of Human Services.</w:t>
      </w:r>
    </w:p>
    <w:p w:rsidR="00BC40FD" w:rsidRPr="00BC40FD" w:rsidRDefault="00BC40FD" w:rsidP="00BC40FD">
      <w:pPr>
        <w:rPr>
          <w:i/>
        </w:rPr>
      </w:pPr>
    </w:p>
    <w:p w:rsidR="00BC40FD" w:rsidRDefault="00BC40FD" w:rsidP="00BC40FD">
      <w:pPr>
        <w:ind w:left="1440" w:hanging="720"/>
        <w:rPr>
          <w:i/>
        </w:rPr>
      </w:pPr>
      <w:r w:rsidRPr="00BC40FD">
        <w:rPr>
          <w:i/>
        </w:rPr>
        <w:t>•</w:t>
      </w:r>
      <w:r w:rsidRPr="00BC40FD">
        <w:rPr>
          <w:i/>
        </w:rPr>
        <w:tab/>
        <w:t>A copy of any Enduring Power of Attorney or Enduring Power of Guardianship that may be in force.</w:t>
      </w:r>
    </w:p>
    <w:p w:rsidR="00B43BD2" w:rsidRDefault="00B43BD2" w:rsidP="00B43BD2">
      <w:pPr>
        <w:rPr>
          <w:i/>
        </w:rPr>
      </w:pPr>
    </w:p>
    <w:p w:rsidR="00B43BD2" w:rsidRPr="00B43BD2" w:rsidRDefault="00B43BD2" w:rsidP="00B43BD2">
      <w:pPr>
        <w:ind w:firstLine="709"/>
        <w:rPr>
          <w:b/>
          <w:i/>
        </w:rPr>
      </w:pPr>
      <w:r w:rsidRPr="00B43BD2">
        <w:rPr>
          <w:b/>
          <w:i/>
        </w:rPr>
        <w:t>RESIDENTS FEES</w:t>
      </w:r>
    </w:p>
    <w:p w:rsidR="00B43BD2" w:rsidRPr="00B43BD2" w:rsidRDefault="00B43BD2" w:rsidP="00B43BD2">
      <w:pPr>
        <w:rPr>
          <w:i/>
        </w:rPr>
      </w:pPr>
    </w:p>
    <w:p w:rsidR="00B43BD2" w:rsidRPr="00B43BD2" w:rsidRDefault="00B43BD2" w:rsidP="00B43BD2">
      <w:pPr>
        <w:rPr>
          <w:i/>
        </w:rPr>
      </w:pPr>
      <w:r w:rsidRPr="00B43BD2">
        <w:rPr>
          <w:i/>
        </w:rPr>
        <w:t>Residents fees are currently raised by Administration on a fortnightly basis (every second Wednesday). Upon entering the Hostel the Chief Executive Officer will advise the amount required to fall into line with the common billing date for St Francis Hostel.</w:t>
      </w:r>
    </w:p>
    <w:p w:rsidR="00B43BD2" w:rsidRPr="00B43BD2" w:rsidRDefault="00B43BD2" w:rsidP="00B43BD2">
      <w:pPr>
        <w:rPr>
          <w:i/>
        </w:rPr>
      </w:pPr>
    </w:p>
    <w:p w:rsidR="00B43BD2" w:rsidRPr="00B43BD2" w:rsidRDefault="00B43BD2" w:rsidP="00B43BD2">
      <w:pPr>
        <w:rPr>
          <w:i/>
        </w:rPr>
      </w:pPr>
      <w:r w:rsidRPr="00B43BD2">
        <w:rPr>
          <w:i/>
        </w:rPr>
        <w:t xml:space="preserve">The preferred option for payment of fees is by direct debiting residents’ accounts, however in certain circumstances cash or </w:t>
      </w:r>
      <w:proofErr w:type="spellStart"/>
      <w:r w:rsidRPr="00B43BD2">
        <w:rPr>
          <w:i/>
        </w:rPr>
        <w:t>cheque</w:t>
      </w:r>
      <w:proofErr w:type="spellEnd"/>
      <w:r w:rsidRPr="00B43BD2">
        <w:rPr>
          <w:i/>
        </w:rPr>
        <w:t xml:space="preserve"> payments will be accepted.</w:t>
      </w:r>
    </w:p>
    <w:p w:rsidR="00B43BD2" w:rsidRPr="00B43BD2" w:rsidRDefault="00B43BD2" w:rsidP="00B43BD2">
      <w:pPr>
        <w:rPr>
          <w:i/>
        </w:rPr>
      </w:pPr>
    </w:p>
    <w:p w:rsidR="00B43BD2" w:rsidRDefault="00B43BD2" w:rsidP="00B43BD2">
      <w:pPr>
        <w:rPr>
          <w:i/>
        </w:rPr>
      </w:pPr>
      <w:r w:rsidRPr="00B43BD2">
        <w:rPr>
          <w:i/>
        </w:rPr>
        <w:t xml:space="preserve">Currently fees are based on 85% of the maximum available aged pension and </w:t>
      </w:r>
      <w:r w:rsidR="00FC1F3C">
        <w:rPr>
          <w:i/>
        </w:rPr>
        <w:t xml:space="preserve">there </w:t>
      </w:r>
      <w:r w:rsidRPr="00B43BD2">
        <w:rPr>
          <w:i/>
        </w:rPr>
        <w:t xml:space="preserve">may </w:t>
      </w:r>
      <w:r w:rsidR="00FC1F3C">
        <w:rPr>
          <w:i/>
        </w:rPr>
        <w:t xml:space="preserve">also </w:t>
      </w:r>
      <w:r w:rsidRPr="00B43BD2">
        <w:rPr>
          <w:i/>
        </w:rPr>
        <w:t xml:space="preserve">be a Means Tested Care Fee </w:t>
      </w:r>
      <w:r w:rsidR="00FC1F3C">
        <w:rPr>
          <w:i/>
        </w:rPr>
        <w:t xml:space="preserve">payable </w:t>
      </w:r>
      <w:bookmarkStart w:id="0" w:name="_GoBack"/>
      <w:bookmarkEnd w:id="0"/>
      <w:r w:rsidRPr="00B43BD2">
        <w:rPr>
          <w:i/>
        </w:rPr>
        <w:t xml:space="preserve">should the Department of </w:t>
      </w:r>
      <w:r w:rsidR="00FC1F3C">
        <w:rPr>
          <w:i/>
        </w:rPr>
        <w:t>Human</w:t>
      </w:r>
      <w:r w:rsidRPr="00B43BD2">
        <w:rPr>
          <w:i/>
        </w:rPr>
        <w:t xml:space="preserve"> Services so determine.</w:t>
      </w:r>
    </w:p>
    <w:p w:rsidR="00B43BD2" w:rsidRDefault="00B43BD2" w:rsidP="00B43BD2">
      <w:pPr>
        <w:rPr>
          <w:i/>
        </w:rPr>
      </w:pPr>
    </w:p>
    <w:p w:rsidR="00B43BD2" w:rsidRDefault="00B43BD2" w:rsidP="00B43BD2">
      <w:pPr>
        <w:rPr>
          <w:i/>
        </w:rPr>
      </w:pPr>
      <w:r>
        <w:rPr>
          <w:i/>
        </w:rPr>
        <w:t xml:space="preserve">More information of residential aged care fees arrangements may be obtained from the Government’s </w:t>
      </w:r>
      <w:proofErr w:type="spellStart"/>
      <w:r>
        <w:rPr>
          <w:i/>
        </w:rPr>
        <w:t>Myagedcare</w:t>
      </w:r>
      <w:proofErr w:type="spellEnd"/>
      <w:r>
        <w:rPr>
          <w:i/>
        </w:rPr>
        <w:t xml:space="preserve"> website on the following link: </w:t>
      </w:r>
      <w:hyperlink r:id="rId6" w:history="1">
        <w:r w:rsidRPr="005202BE">
          <w:rPr>
            <w:rStyle w:val="Hyperlink"/>
            <w:i/>
          </w:rPr>
          <w:t>http://www.myagedcare.gov.au/financial-and-legal/aged-care-homes-costs-explained</w:t>
        </w:r>
      </w:hyperlink>
    </w:p>
    <w:p w:rsidR="00B43BD2" w:rsidRDefault="00B43BD2" w:rsidP="00B43BD2">
      <w:pPr>
        <w:rPr>
          <w:i/>
        </w:rPr>
      </w:pPr>
    </w:p>
    <w:sectPr w:rsidR="00B43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B35F4F"/>
    <w:multiLevelType w:val="singleLevel"/>
    <w:tmpl w:val="3F089B8C"/>
    <w:lvl w:ilvl="0">
      <w:start w:val="2"/>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2">
    <w:nsid w:val="093447F8"/>
    <w:multiLevelType w:val="singleLevel"/>
    <w:tmpl w:val="92CC3ED0"/>
    <w:lvl w:ilvl="0">
      <w:start w:val="15"/>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3">
    <w:nsid w:val="122D755C"/>
    <w:multiLevelType w:val="singleLevel"/>
    <w:tmpl w:val="1C60F730"/>
    <w:lvl w:ilvl="0">
      <w:start w:val="8"/>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4">
    <w:nsid w:val="15727979"/>
    <w:multiLevelType w:val="singleLevel"/>
    <w:tmpl w:val="D660CBAC"/>
    <w:lvl w:ilvl="0">
      <w:start w:val="1"/>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5">
    <w:nsid w:val="23C6161C"/>
    <w:multiLevelType w:val="singleLevel"/>
    <w:tmpl w:val="CD048E88"/>
    <w:lvl w:ilvl="0">
      <w:start w:val="5"/>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6">
    <w:nsid w:val="28852BB9"/>
    <w:multiLevelType w:val="singleLevel"/>
    <w:tmpl w:val="0586687C"/>
    <w:lvl w:ilvl="0">
      <w:start w:val="11"/>
      <w:numFmt w:val="decimal"/>
      <w:lvlText w:val="%1. "/>
      <w:legacy w:legacy="1" w:legacySpace="0" w:legacyIndent="283"/>
      <w:lvlJc w:val="left"/>
      <w:pPr>
        <w:ind w:left="823" w:hanging="283"/>
      </w:pPr>
      <w:rPr>
        <w:rFonts w:ascii="Times New Roman" w:hAnsi="Times New Roman" w:hint="default"/>
        <w:b/>
        <w:i w:val="0"/>
        <w:sz w:val="32"/>
        <w:u w:val="none"/>
      </w:rPr>
    </w:lvl>
  </w:abstractNum>
  <w:abstractNum w:abstractNumId="7">
    <w:nsid w:val="393262FA"/>
    <w:multiLevelType w:val="singleLevel"/>
    <w:tmpl w:val="D97C0246"/>
    <w:lvl w:ilvl="0">
      <w:start w:val="6"/>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8">
    <w:nsid w:val="39EA1365"/>
    <w:multiLevelType w:val="singleLevel"/>
    <w:tmpl w:val="6F44E6DA"/>
    <w:lvl w:ilvl="0">
      <w:start w:val="9"/>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9">
    <w:nsid w:val="48E23A07"/>
    <w:multiLevelType w:val="singleLevel"/>
    <w:tmpl w:val="B3265B22"/>
    <w:lvl w:ilvl="0">
      <w:start w:val="13"/>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10">
    <w:nsid w:val="50B448B0"/>
    <w:multiLevelType w:val="singleLevel"/>
    <w:tmpl w:val="88F6B62C"/>
    <w:lvl w:ilvl="0">
      <w:start w:val="7"/>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11">
    <w:nsid w:val="53576D4F"/>
    <w:multiLevelType w:val="singleLevel"/>
    <w:tmpl w:val="8FD450CC"/>
    <w:lvl w:ilvl="0">
      <w:start w:val="14"/>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12">
    <w:nsid w:val="580617D5"/>
    <w:multiLevelType w:val="singleLevel"/>
    <w:tmpl w:val="E80CCD2C"/>
    <w:lvl w:ilvl="0">
      <w:start w:val="3"/>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13">
    <w:nsid w:val="5A926CCD"/>
    <w:multiLevelType w:val="singleLevel"/>
    <w:tmpl w:val="A11AF352"/>
    <w:lvl w:ilvl="0">
      <w:start w:val="4"/>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14">
    <w:nsid w:val="660C36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69F05E07"/>
    <w:multiLevelType w:val="singleLevel"/>
    <w:tmpl w:val="D6F068BC"/>
    <w:lvl w:ilvl="0">
      <w:start w:val="10"/>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16">
    <w:nsid w:val="6C8D2BC1"/>
    <w:multiLevelType w:val="singleLevel"/>
    <w:tmpl w:val="9EC0CAB2"/>
    <w:lvl w:ilvl="0">
      <w:start w:val="12"/>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17">
    <w:nsid w:val="76F86137"/>
    <w:multiLevelType w:val="hybridMultilevel"/>
    <w:tmpl w:val="7BC82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12"/>
  </w:num>
  <w:num w:numId="5">
    <w:abstractNumId w:val="13"/>
  </w:num>
  <w:num w:numId="6">
    <w:abstractNumId w:val="5"/>
  </w:num>
  <w:num w:numId="7">
    <w:abstractNumId w:val="7"/>
  </w:num>
  <w:num w:numId="8">
    <w:abstractNumId w:val="10"/>
  </w:num>
  <w:num w:numId="9">
    <w:abstractNumId w:val="3"/>
  </w:num>
  <w:num w:numId="10">
    <w:abstractNumId w:val="8"/>
  </w:num>
  <w:num w:numId="11">
    <w:abstractNumId w:val="15"/>
  </w:num>
  <w:num w:numId="12">
    <w:abstractNumId w:val="6"/>
  </w:num>
  <w:num w:numId="13">
    <w:abstractNumId w:val="16"/>
  </w:num>
  <w:num w:numId="14">
    <w:abstractNumId w:val="9"/>
  </w:num>
  <w:num w:numId="15">
    <w:abstractNumId w:val="11"/>
  </w:num>
  <w:num w:numId="16">
    <w:abstractNumId w:val="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93E"/>
    <w:rsid w:val="000938BD"/>
    <w:rsid w:val="000B0A6C"/>
    <w:rsid w:val="000F0E16"/>
    <w:rsid w:val="00157020"/>
    <w:rsid w:val="0017478E"/>
    <w:rsid w:val="001E1E35"/>
    <w:rsid w:val="0024313A"/>
    <w:rsid w:val="003772ED"/>
    <w:rsid w:val="004E58C0"/>
    <w:rsid w:val="005327B6"/>
    <w:rsid w:val="005F7664"/>
    <w:rsid w:val="00647E75"/>
    <w:rsid w:val="00822586"/>
    <w:rsid w:val="009E11FE"/>
    <w:rsid w:val="00A62C50"/>
    <w:rsid w:val="00B43BD2"/>
    <w:rsid w:val="00BC40FD"/>
    <w:rsid w:val="00C85EE0"/>
    <w:rsid w:val="00D338A9"/>
    <w:rsid w:val="00DC093E"/>
    <w:rsid w:val="00E02767"/>
    <w:rsid w:val="00E26F40"/>
    <w:rsid w:val="00FC1F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3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93E"/>
    <w:rPr>
      <w:rFonts w:ascii="Tahoma" w:hAnsi="Tahoma" w:cs="Tahoma"/>
      <w:sz w:val="16"/>
      <w:szCs w:val="16"/>
    </w:rPr>
  </w:style>
  <w:style w:type="character" w:customStyle="1" w:styleId="BalloonTextChar">
    <w:name w:val="Balloon Text Char"/>
    <w:basedOn w:val="DefaultParagraphFont"/>
    <w:link w:val="BalloonText"/>
    <w:uiPriority w:val="99"/>
    <w:semiHidden/>
    <w:rsid w:val="00DC093E"/>
    <w:rPr>
      <w:rFonts w:ascii="Tahoma" w:eastAsia="Times New Roman" w:hAnsi="Tahoma" w:cs="Tahoma"/>
      <w:sz w:val="16"/>
      <w:szCs w:val="16"/>
      <w:lang w:val="en-US"/>
    </w:rPr>
  </w:style>
  <w:style w:type="character" w:styleId="Hyperlink">
    <w:name w:val="Hyperlink"/>
    <w:basedOn w:val="DefaultParagraphFont"/>
    <w:uiPriority w:val="99"/>
    <w:unhideWhenUsed/>
    <w:rsid w:val="00B43B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3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93E"/>
    <w:rPr>
      <w:rFonts w:ascii="Tahoma" w:hAnsi="Tahoma" w:cs="Tahoma"/>
      <w:sz w:val="16"/>
      <w:szCs w:val="16"/>
    </w:rPr>
  </w:style>
  <w:style w:type="character" w:customStyle="1" w:styleId="BalloonTextChar">
    <w:name w:val="Balloon Text Char"/>
    <w:basedOn w:val="DefaultParagraphFont"/>
    <w:link w:val="BalloonText"/>
    <w:uiPriority w:val="99"/>
    <w:semiHidden/>
    <w:rsid w:val="00DC093E"/>
    <w:rPr>
      <w:rFonts w:ascii="Tahoma" w:eastAsia="Times New Roman" w:hAnsi="Tahoma" w:cs="Tahoma"/>
      <w:sz w:val="16"/>
      <w:szCs w:val="16"/>
      <w:lang w:val="en-US"/>
    </w:rPr>
  </w:style>
  <w:style w:type="character" w:styleId="Hyperlink">
    <w:name w:val="Hyperlink"/>
    <w:basedOn w:val="DefaultParagraphFont"/>
    <w:uiPriority w:val="99"/>
    <w:unhideWhenUsed/>
    <w:rsid w:val="00B43B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agedcare.gov.au/financial-and-legal/aged-care-homes-costs-explain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Lee</cp:lastModifiedBy>
  <cp:revision>20</cp:revision>
  <dcterms:created xsi:type="dcterms:W3CDTF">2014-06-19T04:45:00Z</dcterms:created>
  <dcterms:modified xsi:type="dcterms:W3CDTF">2015-06-18T00:37:00Z</dcterms:modified>
</cp:coreProperties>
</file>